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firstLine="709" w:left="0" w:right="0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fill="FFFFFF" w:val="clear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fill="FFFFFF" w:val="clear"/>
          <w:lang w:eastAsia="ru-RU"/>
        </w:rPr>
        <w:t>Как родителям вести себя с суицидальным подростком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  <w:rPr/>
      </w:pPr>
      <w:r>
        <w:rPr/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100" w:lineRule="atLeast"/>
        <w:ind w:hanging="360" w:left="720" w:right="0"/>
        <w:contextualSpacing w:val="false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ВЫ СЛЫШИТЕ: «Ненавижу учебу, одноклассников и т.п. …», СПРОСИТЕ: «Что происходит У НАС, из-за чего ты себя так чувствуешь?…» НЕ ГОВОРИТЕ: «Когда я был в твоем возрасте… да ты просто лентяй!»</w:t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100" w:lineRule="atLeast"/>
        <w:ind w:hanging="360" w:left="720" w:right="0"/>
        <w:contextualSpacing w:val="false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ВЫ СЛЫШИТЕ: «Все кажется таким безнадежным…», СКАЖИТЕ: «Иногда все мы чувствуем себя подавленными. Давай подумаем, какие у нас проблемы и какую из них надо решить в первую очередь». НЕ ГОВОРИТЕ: «Подумай лучше о тех, кому еще хуже, чем тебе».</w:t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100" w:lineRule="atLeast"/>
        <w:ind w:hanging="360" w:left="720" w:right="0"/>
        <w:contextualSpacing w:val="false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ВЫ СЛЫШИТЕ: «Всем было бы лучше без меня!…», СКАЖИТЕ: «Ты очень много значишь для нас и меня беспокоит твое настроение. Скажи мне, что происходит». НЕ ГОВОРИТЕ: «Не говори глупостей. Давай поговорим о чем-нибудь другом».</w:t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100" w:lineRule="atLeast"/>
        <w:ind w:hanging="360" w:left="720" w:right="0"/>
        <w:contextualSpacing w:val="false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ВЫ СЛЫШИТЕ: «Вы не понимаете меня!…», СКАЖИТЕ: «Расскажи мне, как ты себя чувствуешь. Я действительно хочу это знать». НЕ ГОВОРИТЕ: «Кто же может понять молодежь в наши дни?»</w:t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100" w:lineRule="atLeast"/>
        <w:ind w:hanging="360" w:left="720" w:right="0"/>
        <w:contextualSpacing w:val="false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ВЫ СЛЫШИТЕ: «Я совершил ужасный поступок…», СКАЖИТЕ: «Давай сядем и поговорим об этом». НЕ ГОВОРИТЕ: «Что посеешь, то и пожнешь!»</w:t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100" w:lineRule="atLeast"/>
        <w:ind w:hanging="360" w:left="720" w:right="0"/>
        <w:contextualSpacing w:val="false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ВЫ СЛЫШИТЕ: «А если у меня не получится?…», СКАЖИТЕ: «Если не получится, я буду знать, что ты сделал все возможное». НЕ ГОВОРИТЕ: «Если не получится — значит ты недостаточно постарался!»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val="en-US"/>
        </w:rPr>
        <w:t>.</w:t>
      </w:r>
    </w:p>
    <w:p>
      <w:pPr>
        <w:pStyle w:val="style0"/>
        <w:spacing w:line="100" w:lineRule="atLeast"/>
        <w:ind w:firstLine="709"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Профилактика суицидального поведения состоит не только в заботе и участии родителей в жизни несовершеннолетнего, но и в способности педагогов-психологов и социальных-педагогов научить родителей распознавать признаки суицидального риска. Знания, полученные родителями о его признаках, могут спасти жизнь ребенка, разрушить мифы и заблуждения, из-за которых не предотвращаются многие суициды.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Основными признаками возможной суицидальной опасности являются: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>
        <w:rPr>
          <w:rFonts w:ascii="Times New Roman" w:hAnsi="Times New Roman"/>
          <w:color w:val="000000"/>
          <w:sz w:val="28"/>
          <w:szCs w:val="28"/>
        </w:rPr>
        <w:t xml:space="preserve">угрозы самоубийства, предшествующие попытки самоубийства;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>
        <w:rPr>
          <w:rFonts w:ascii="Times New Roman" w:hAnsi="Times New Roman"/>
          <w:color w:val="000000"/>
          <w:sz w:val="28"/>
          <w:szCs w:val="28"/>
        </w:rPr>
        <w:t xml:space="preserve">значительные изменения поведения или личности ребенка/подростка;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приготовления к последнему волеизъявлению;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>
        <w:rPr>
          <w:rFonts w:ascii="Times New Roman" w:hAnsi="Times New Roman"/>
          <w:color w:val="000000"/>
          <w:sz w:val="28"/>
          <w:szCs w:val="28"/>
        </w:rPr>
        <w:t xml:space="preserve">проявления беспомощности и безнадежности, одиночество и изолированность. 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spacing w:after="0" w:before="0" w:line="10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Педагог-психолог: </w:t>
      </w:r>
      <w:r>
        <w:rPr>
          <w:sz w:val="18"/>
          <w:szCs w:val="18"/>
        </w:rPr>
        <w:t xml:space="preserve">МБОУ СОШ №1 </w:t>
      </w:r>
      <w:r>
        <w:rPr>
          <w:sz w:val="18"/>
          <w:szCs w:val="18"/>
        </w:rPr>
        <w:t xml:space="preserve"> Женеева Л.А.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2018-11-20T08:41:00Z</dcterms:created>
  <dc:creator>odovenko</dc:creator>
  <cp:lastModifiedBy>odovenko</cp:lastModifiedBy>
  <dcterms:modified xsi:type="dcterms:W3CDTF">2018-11-20T08:42:00Z</dcterms:modified>
  <cp:revision>1</cp:revision>
</cp:coreProperties>
</file>