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0" w:rsidRDefault="00FB7B60" w:rsidP="00FB7B60">
      <w:r>
        <w:rPr>
          <w:noProof/>
          <w:sz w:val="24"/>
          <w:szCs w:val="24"/>
        </w:rPr>
        <w:t xml:space="preserve"> </w:t>
      </w:r>
    </w:p>
    <w:p w:rsidR="00FB7B60" w:rsidRDefault="00FB7B60" w:rsidP="00FB7B60"/>
    <w:tbl>
      <w:tblPr>
        <w:tblpPr w:leftFromText="180" w:rightFromText="180" w:bottomFromText="200" w:vertAnchor="text" w:horzAnchor="margin" w:tblpXSpec="center" w:tblpY="-52"/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FB7B60" w:rsidTr="007A0E67">
        <w:tc>
          <w:tcPr>
            <w:tcW w:w="4786" w:type="dxa"/>
            <w:hideMark/>
          </w:tcPr>
          <w:p w:rsidR="00FB7B60" w:rsidRDefault="000D5D50" w:rsidP="007A0E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hideMark/>
          </w:tcPr>
          <w:p w:rsidR="00FB7B60" w:rsidRDefault="00FB7B60" w:rsidP="007A0E67"/>
        </w:tc>
      </w:tr>
      <w:tr w:rsidR="00FB7B60" w:rsidTr="007A0E67">
        <w:tc>
          <w:tcPr>
            <w:tcW w:w="4786" w:type="dxa"/>
            <w:hideMark/>
          </w:tcPr>
          <w:p w:rsidR="00FB7B60" w:rsidRDefault="00A176F9" w:rsidP="007A0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FB7B60">
              <w:rPr>
                <w:b/>
                <w:color w:val="000000"/>
                <w:sz w:val="24"/>
                <w:szCs w:val="24"/>
              </w:rPr>
              <w:t>тдел образования</w:t>
            </w:r>
          </w:p>
        </w:tc>
        <w:tc>
          <w:tcPr>
            <w:tcW w:w="4785" w:type="dxa"/>
            <w:vMerge w:val="restart"/>
            <w:hideMark/>
          </w:tcPr>
          <w:p w:rsidR="00FB7B60" w:rsidRPr="00A7081C" w:rsidRDefault="00C03589" w:rsidP="00AE70A5">
            <w:pPr>
              <w:jc w:val="center"/>
              <w:rPr>
                <w:sz w:val="28"/>
                <w:szCs w:val="28"/>
              </w:rPr>
            </w:pPr>
            <w:r w:rsidRPr="00A7081C">
              <w:rPr>
                <w:sz w:val="28"/>
                <w:szCs w:val="28"/>
              </w:rPr>
              <w:t xml:space="preserve">Руководителям </w:t>
            </w:r>
            <w:r w:rsidR="003F479D">
              <w:rPr>
                <w:sz w:val="28"/>
                <w:szCs w:val="28"/>
              </w:rPr>
              <w:t>обще</w:t>
            </w:r>
            <w:r w:rsidR="00DB7306" w:rsidRPr="00A7081C">
              <w:rPr>
                <w:sz w:val="28"/>
                <w:szCs w:val="28"/>
              </w:rPr>
              <w:t>образовательных учреждений</w:t>
            </w:r>
          </w:p>
          <w:p w:rsidR="00FB7B60" w:rsidRDefault="00FB7B60" w:rsidP="007A0E6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B60" w:rsidTr="007A0E67">
        <w:tc>
          <w:tcPr>
            <w:tcW w:w="4786" w:type="dxa"/>
            <w:hideMark/>
          </w:tcPr>
          <w:p w:rsidR="00FB7B60" w:rsidRDefault="00A176F9" w:rsidP="007A0E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Администрации города Зверево</w:t>
            </w:r>
          </w:p>
        </w:tc>
        <w:tc>
          <w:tcPr>
            <w:tcW w:w="4785" w:type="dxa"/>
            <w:vMerge/>
            <w:hideMark/>
          </w:tcPr>
          <w:p w:rsidR="00FB7B60" w:rsidRDefault="00FB7B60" w:rsidP="007A0E6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A176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346311, г. Зверево,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Рижская</w:t>
            </w:r>
            <w:proofErr w:type="gramEnd"/>
            <w:r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785" w:type="dxa"/>
            <w:vMerge/>
            <w:hideMark/>
          </w:tcPr>
          <w:p w:rsidR="00A176F9" w:rsidRDefault="00A176F9" w:rsidP="007A0E6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7A0E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(86355) 4-10-55</w:t>
            </w:r>
          </w:p>
        </w:tc>
        <w:tc>
          <w:tcPr>
            <w:tcW w:w="4785" w:type="dxa"/>
            <w:vMerge/>
            <w:hideMark/>
          </w:tcPr>
          <w:p w:rsidR="00A176F9" w:rsidRDefault="00A176F9" w:rsidP="007A0E67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A176F9" w:rsidTr="007A0E67">
        <w:tc>
          <w:tcPr>
            <w:tcW w:w="4786" w:type="dxa"/>
            <w:hideMark/>
          </w:tcPr>
          <w:p w:rsidR="00A176F9" w:rsidRDefault="00A176F9" w:rsidP="007A0E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(86355) 4-18-93</w:t>
            </w:r>
          </w:p>
        </w:tc>
        <w:tc>
          <w:tcPr>
            <w:tcW w:w="4785" w:type="dxa"/>
            <w:vMerge/>
          </w:tcPr>
          <w:p w:rsidR="00A176F9" w:rsidRDefault="00A176F9" w:rsidP="007A0E67">
            <w:pPr>
              <w:jc w:val="right"/>
              <w:rPr>
                <w:sz w:val="24"/>
                <w:szCs w:val="24"/>
              </w:rPr>
            </w:pPr>
          </w:p>
        </w:tc>
      </w:tr>
      <w:tr w:rsidR="00A176F9" w:rsidRPr="00E73B43" w:rsidTr="007A0E67">
        <w:tc>
          <w:tcPr>
            <w:tcW w:w="4786" w:type="dxa"/>
            <w:hideMark/>
          </w:tcPr>
          <w:p w:rsidR="00A176F9" w:rsidRDefault="00A176F9" w:rsidP="007A0E67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323D22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323D22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E73B43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oozverevo@yandex.ru</w:t>
              </w:r>
            </w:hyperlink>
          </w:p>
        </w:tc>
        <w:tc>
          <w:tcPr>
            <w:tcW w:w="4785" w:type="dxa"/>
            <w:vMerge/>
          </w:tcPr>
          <w:p w:rsidR="00A176F9" w:rsidRPr="00A176F9" w:rsidRDefault="00A176F9" w:rsidP="007A0E67">
            <w:pPr>
              <w:rPr>
                <w:sz w:val="24"/>
                <w:szCs w:val="24"/>
                <w:lang w:val="en-US"/>
              </w:rPr>
            </w:pPr>
          </w:p>
        </w:tc>
      </w:tr>
      <w:tr w:rsidR="00A176F9" w:rsidRPr="00A176F9" w:rsidTr="007A0E67">
        <w:tc>
          <w:tcPr>
            <w:tcW w:w="4786" w:type="dxa"/>
            <w:hideMark/>
          </w:tcPr>
          <w:p w:rsidR="00A176F9" w:rsidRDefault="003C003C" w:rsidP="00E73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  <w:r w:rsidR="00F736C0">
              <w:rPr>
                <w:sz w:val="24"/>
                <w:szCs w:val="24"/>
              </w:rPr>
              <w:t xml:space="preserve"> </w:t>
            </w:r>
            <w:r w:rsidR="00A176F9" w:rsidRPr="000D5D50">
              <w:rPr>
                <w:sz w:val="24"/>
                <w:szCs w:val="24"/>
              </w:rPr>
              <w:t xml:space="preserve">г. </w:t>
            </w:r>
            <w:r w:rsidR="00A176F9" w:rsidRPr="002A738A">
              <w:rPr>
                <w:sz w:val="24"/>
                <w:szCs w:val="24"/>
              </w:rPr>
              <w:t>№</w:t>
            </w:r>
            <w:r w:rsidR="000F2140">
              <w:rPr>
                <w:sz w:val="24"/>
                <w:szCs w:val="24"/>
              </w:rPr>
              <w:t xml:space="preserve"> </w:t>
            </w:r>
            <w:r w:rsidR="00E73B43">
              <w:rPr>
                <w:sz w:val="24"/>
                <w:szCs w:val="24"/>
              </w:rPr>
              <w:t>156</w:t>
            </w:r>
          </w:p>
        </w:tc>
        <w:tc>
          <w:tcPr>
            <w:tcW w:w="4785" w:type="dxa"/>
            <w:vMerge/>
          </w:tcPr>
          <w:p w:rsidR="00A176F9" w:rsidRPr="000F2140" w:rsidRDefault="00A176F9" w:rsidP="007A0E67">
            <w:pPr>
              <w:rPr>
                <w:sz w:val="24"/>
                <w:szCs w:val="24"/>
              </w:rPr>
            </w:pPr>
          </w:p>
        </w:tc>
      </w:tr>
    </w:tbl>
    <w:p w:rsidR="00FB7B60" w:rsidRPr="00002F17" w:rsidRDefault="00DB7306" w:rsidP="00FB7B60">
      <w:pPr>
        <w:jc w:val="center"/>
        <w:rPr>
          <w:sz w:val="28"/>
          <w:szCs w:val="28"/>
        </w:rPr>
      </w:pPr>
      <w:r w:rsidRPr="00002F17">
        <w:rPr>
          <w:sz w:val="28"/>
          <w:szCs w:val="28"/>
        </w:rPr>
        <w:t>Уважаемые руководители!</w:t>
      </w:r>
    </w:p>
    <w:p w:rsidR="00BB25D4" w:rsidRDefault="00BB25D4" w:rsidP="00FB7B60">
      <w:pPr>
        <w:jc w:val="center"/>
        <w:rPr>
          <w:sz w:val="24"/>
          <w:szCs w:val="24"/>
        </w:rPr>
      </w:pP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</w:t>
      </w:r>
      <w:r w:rsidR="004A1AA2">
        <w:rPr>
          <w:sz w:val="28"/>
          <w:szCs w:val="28"/>
        </w:rPr>
        <w:t xml:space="preserve">ия Российской Федерации </w:t>
      </w:r>
      <w:r w:rsidRPr="00812425">
        <w:rPr>
          <w:sz w:val="28"/>
          <w:szCs w:val="28"/>
        </w:rPr>
        <w:t>и Федеральной службы по надзору в сфере образования и науки</w:t>
      </w:r>
      <w:r w:rsidRPr="00812425">
        <w:rPr>
          <w:sz w:val="28"/>
          <w:szCs w:val="28"/>
        </w:rPr>
        <w:br/>
        <w:t>от 07.11.2018 № 190/1512 (далее – Порядок), для участия в едином государственном экзамене (далее – ЕГЭ) выпускники прошлых лет, обучающиеся по образовательным программам среднего общего образования, среднего профессионального образования, а</w:t>
      </w:r>
      <w:proofErr w:type="gramEnd"/>
      <w:r w:rsidRPr="00812425">
        <w:rPr>
          <w:sz w:val="28"/>
          <w:szCs w:val="28"/>
        </w:rPr>
        <w:t xml:space="preserve"> также обучающиеся, получ</w:t>
      </w:r>
      <w:r w:rsidR="004A1AA2">
        <w:rPr>
          <w:sz w:val="28"/>
          <w:szCs w:val="28"/>
        </w:rPr>
        <w:t xml:space="preserve">ающие среднее общее образование </w:t>
      </w:r>
      <w:r w:rsidRPr="00812425">
        <w:rPr>
          <w:sz w:val="28"/>
          <w:szCs w:val="28"/>
        </w:rPr>
        <w:t xml:space="preserve">в иностранных образовательных организациях, должны подать заявление с указанием учебных предметов, выбранных для сдачи ЕГЭ, </w:t>
      </w:r>
      <w:proofErr w:type="gramStart"/>
      <w:r w:rsidRPr="00812425">
        <w:rPr>
          <w:sz w:val="28"/>
          <w:szCs w:val="28"/>
        </w:rPr>
        <w:t>до</w:t>
      </w:r>
      <w:proofErr w:type="gramEnd"/>
      <w:r w:rsidRPr="00812425">
        <w:rPr>
          <w:sz w:val="28"/>
          <w:szCs w:val="28"/>
        </w:rPr>
        <w:t xml:space="preserve"> 01 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Постановлением минобразования Ростовской области от 03.12.2019 № 10 определены места регистрации заявлений на сдачу ЕГЭ для следующих категорий участников: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812425">
        <w:rPr>
          <w:sz w:val="28"/>
          <w:szCs w:val="28"/>
        </w:rPr>
        <w:br/>
        <w:t>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</w:t>
      </w:r>
      <w:proofErr w:type="gramEnd"/>
      <w:r w:rsidRPr="00812425">
        <w:rPr>
          <w:sz w:val="28"/>
          <w:szCs w:val="28"/>
        </w:rPr>
        <w:t xml:space="preserve"> прошлых лет;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lastRenderedPageBreak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Регистрация выпускников образовательных организаций на участие</w:t>
      </w:r>
      <w:r w:rsidRPr="00812425">
        <w:rPr>
          <w:sz w:val="28"/>
          <w:szCs w:val="28"/>
        </w:rPr>
        <w:br/>
        <w:t>в государственной итоговой аттестации по образовательным программам среднего общего образования (далее – ГИА) ведется по месту их обучения.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вместе – выпускники прошлых лет) могут сдавать ЕГЭ по своему желанию в любом субъекте Российской Федерации независимо от места проживания.</w:t>
      </w:r>
      <w:proofErr w:type="gramEnd"/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</w:t>
      </w:r>
      <w:r w:rsidRPr="00812425">
        <w:rPr>
          <w:sz w:val="28"/>
          <w:szCs w:val="28"/>
        </w:rPr>
        <w:br/>
        <w:t>или уполномоченными лицами на основании документа, удостоверяющего</w:t>
      </w:r>
      <w:r w:rsidRPr="00812425">
        <w:rPr>
          <w:sz w:val="28"/>
          <w:szCs w:val="28"/>
        </w:rPr>
        <w:br/>
        <w:t>их личность, и оформленной в установленном порядке доверенности.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В соответствии с пунктом 1 статьи 9 Федерального закона от 26.07.2006 №</w:t>
      </w:r>
      <w:r w:rsidRPr="00812425">
        <w:rPr>
          <w:sz w:val="28"/>
          <w:szCs w:val="28"/>
          <w:lang w:val="en-US"/>
        </w:rPr>
        <w:t> </w:t>
      </w:r>
      <w:r w:rsidRPr="00812425">
        <w:rPr>
          <w:sz w:val="28"/>
          <w:szCs w:val="28"/>
        </w:rPr>
        <w:t>152-ФЗ «О персональных данных» участник ГИА, ЕГЭ дает письменное согласие</w:t>
      </w:r>
      <w:r w:rsidRPr="00812425">
        <w:rPr>
          <w:sz w:val="28"/>
          <w:szCs w:val="28"/>
        </w:rPr>
        <w:br/>
        <w:t>на обработку персональных данных (для несовершеннолетних участников также прилагается согласие родителя (законного представителя)).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</w:t>
      </w:r>
      <w:r w:rsidRPr="00812425">
        <w:rPr>
          <w:sz w:val="28"/>
          <w:szCs w:val="28"/>
        </w:rPr>
        <w:br/>
        <w:t>с заверенным переводом с иностранного языка.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>Лица, обучающиеся по образовательным программам среднего профессионального образования, не имеющие среднего общего образования,</w:t>
      </w:r>
      <w:r w:rsidRPr="00812425">
        <w:rPr>
          <w:sz w:val="28"/>
          <w:szCs w:val="28"/>
        </w:rPr>
        <w:br/>
        <w:t>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</w:t>
      </w:r>
      <w:proofErr w:type="gramEnd"/>
      <w:r w:rsidRPr="00812425">
        <w:rPr>
          <w:sz w:val="28"/>
          <w:szCs w:val="28"/>
        </w:rPr>
        <w:t xml:space="preserve"> году (далее - справка). </w:t>
      </w:r>
      <w:proofErr w:type="gramStart"/>
      <w:r w:rsidRPr="00812425">
        <w:rPr>
          <w:sz w:val="28"/>
          <w:szCs w:val="28"/>
        </w:rPr>
        <w:t>Оригинал справки предъявляется обучающимися, получа</w:t>
      </w:r>
      <w:r w:rsidR="004A1AA2">
        <w:rPr>
          <w:sz w:val="28"/>
          <w:szCs w:val="28"/>
        </w:rPr>
        <w:t xml:space="preserve">ющими среднее общее образование </w:t>
      </w:r>
      <w:r w:rsidRPr="00812425">
        <w:rPr>
          <w:sz w:val="28"/>
          <w:szCs w:val="28"/>
        </w:rPr>
        <w:t>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 xml:space="preserve">Участники ГИА, ЕГЭ с ограниченными возможностями здоровья при подаче заявления дополнительно предъявляют копию рекомендаций психолого-медико-педагогической комиссии (далее – рекомендации ПМПК), а участники ГИА, ЕГЭ – дети-инвалиды и инвалиды – оригинал или заверенную в установленном порядке копию справки, подтверждающей факт установления инвалидности, выданной </w:t>
      </w:r>
      <w:r w:rsidRPr="00812425">
        <w:rPr>
          <w:sz w:val="28"/>
          <w:szCs w:val="28"/>
        </w:rPr>
        <w:lastRenderedPageBreak/>
        <w:t>федеральным государственным учреждением медико-социальной экспертизы</w:t>
      </w:r>
      <w:r w:rsidRPr="00812425">
        <w:rPr>
          <w:sz w:val="28"/>
          <w:szCs w:val="28"/>
        </w:rPr>
        <w:br/>
        <w:t>в целях создания условий, учитывающих состояние здоровья и особенности</w:t>
      </w:r>
      <w:r w:rsidRPr="00812425">
        <w:rPr>
          <w:sz w:val="28"/>
          <w:szCs w:val="28"/>
        </w:rPr>
        <w:br/>
        <w:t>их психофизического развития во время проведения ГИА</w:t>
      </w:r>
      <w:proofErr w:type="gramEnd"/>
      <w:r w:rsidRPr="00812425">
        <w:rPr>
          <w:sz w:val="28"/>
          <w:szCs w:val="28"/>
        </w:rPr>
        <w:t>, ЕГЭ. Кроме того,</w:t>
      </w:r>
      <w:r w:rsidRPr="00812425">
        <w:rPr>
          <w:sz w:val="28"/>
          <w:szCs w:val="28"/>
        </w:rPr>
        <w:br/>
        <w:t>в соответствии с пунктом 53 Порядка основанием для организации экзамена</w:t>
      </w:r>
      <w:r w:rsidRPr="00812425">
        <w:rPr>
          <w:sz w:val="28"/>
          <w:szCs w:val="28"/>
        </w:rPr>
        <w:br/>
        <w:t>на дому, в медицинской организации являются заключение медицинской организации и рекомендации ПМПК.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В соответствии с пунктом 47 Порядка для выпускников прошлых лет ЕГЭ проводится в досрочный период, но не ранее 1 марта, и (или) в резервные сроки основного периода проведения ЕГЭ. Участие в ЕГЭ выпускников прошлых лет</w:t>
      </w:r>
      <w:r w:rsidRPr="00812425">
        <w:rPr>
          <w:sz w:val="28"/>
          <w:szCs w:val="28"/>
        </w:rPr>
        <w:br/>
        <w:t>в иные сроки проведения ЕГЭ допускается только при наличии у них уважительных причин (болезни или иных обстоятельств), подтвержденных документально,</w:t>
      </w:r>
      <w:r w:rsidRPr="00812425">
        <w:rPr>
          <w:sz w:val="28"/>
          <w:szCs w:val="28"/>
        </w:rPr>
        <w:br/>
        <w:t>и соответствующего решения государственной экзаменационной комиссии.</w:t>
      </w:r>
    </w:p>
    <w:p w:rsidR="00812425" w:rsidRPr="00812425" w:rsidRDefault="004A1AA2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812425" w:rsidRPr="00812425">
        <w:rPr>
          <w:sz w:val="28"/>
          <w:szCs w:val="28"/>
        </w:rPr>
        <w:t xml:space="preserve"> направляет для использования в работе примерн</w:t>
      </w:r>
      <w:r w:rsidR="006A2553">
        <w:rPr>
          <w:sz w:val="28"/>
          <w:szCs w:val="28"/>
        </w:rPr>
        <w:t>ую</w:t>
      </w:r>
      <w:r w:rsidR="00812425" w:rsidRPr="00812425">
        <w:rPr>
          <w:sz w:val="28"/>
          <w:szCs w:val="28"/>
        </w:rPr>
        <w:t xml:space="preserve"> форм</w:t>
      </w:r>
      <w:r w:rsidR="006A2553">
        <w:rPr>
          <w:sz w:val="28"/>
          <w:szCs w:val="28"/>
        </w:rPr>
        <w:t>у</w:t>
      </w:r>
      <w:r w:rsidR="00812425" w:rsidRPr="00812425">
        <w:rPr>
          <w:sz w:val="28"/>
          <w:szCs w:val="28"/>
        </w:rPr>
        <w:t xml:space="preserve"> заявлени</w:t>
      </w:r>
      <w:r w:rsidR="006A2553">
        <w:rPr>
          <w:sz w:val="28"/>
          <w:szCs w:val="28"/>
        </w:rPr>
        <w:t>я</w:t>
      </w:r>
      <w:r w:rsidR="00812425" w:rsidRPr="00812425">
        <w:rPr>
          <w:sz w:val="28"/>
          <w:szCs w:val="28"/>
        </w:rPr>
        <w:t xml:space="preserve"> н</w:t>
      </w:r>
      <w:r w:rsidR="006A2553">
        <w:rPr>
          <w:sz w:val="28"/>
          <w:szCs w:val="28"/>
        </w:rPr>
        <w:t>а участие в ГИА, ЕГЭ (приложение</w:t>
      </w:r>
      <w:r w:rsidR="00812425" w:rsidRPr="00812425">
        <w:rPr>
          <w:sz w:val="28"/>
          <w:szCs w:val="28"/>
        </w:rPr>
        <w:t>).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Прошу взять под личный контроль: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proofErr w:type="gramStart"/>
      <w:r w:rsidRPr="00812425">
        <w:rPr>
          <w:sz w:val="28"/>
          <w:szCs w:val="28"/>
        </w:rPr>
        <w:t>организацию информирования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 по вопросам организации</w:t>
      </w:r>
      <w:r w:rsidRPr="00812425">
        <w:rPr>
          <w:sz w:val="28"/>
          <w:szCs w:val="28"/>
        </w:rPr>
        <w:br/>
        <w:t>и проведения ГИА, ЕГЭ, в том числе о сроках, местах и порядке подачи заявлений</w:t>
      </w:r>
      <w:r w:rsidRPr="00812425">
        <w:rPr>
          <w:sz w:val="28"/>
          <w:szCs w:val="28"/>
        </w:rPr>
        <w:br/>
        <w:t>на участие в ГИА, ЕГЭ, через образовательные организации, расположенные</w:t>
      </w:r>
      <w:r w:rsidRPr="00812425">
        <w:rPr>
          <w:sz w:val="28"/>
          <w:szCs w:val="28"/>
        </w:rPr>
        <w:br/>
        <w:t>на территории муниципального образования, а также путем взаимодействия</w:t>
      </w:r>
      <w:r w:rsidRPr="00812425">
        <w:rPr>
          <w:sz w:val="28"/>
          <w:szCs w:val="28"/>
        </w:rPr>
        <w:br/>
        <w:t>со средствами массовой информации, организации работы телефонов «горячих</w:t>
      </w:r>
      <w:proofErr w:type="gramEnd"/>
      <w:r w:rsidRPr="00812425">
        <w:rPr>
          <w:sz w:val="28"/>
          <w:szCs w:val="28"/>
        </w:rPr>
        <w:t xml:space="preserve"> линий» и ведения раздела на официальных сайтах в сети «Интернет»;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осуществление мониторинга размещения актуальной информации</w:t>
      </w:r>
      <w:r w:rsidRPr="00812425">
        <w:rPr>
          <w:sz w:val="28"/>
          <w:szCs w:val="28"/>
        </w:rPr>
        <w:br/>
        <w:t xml:space="preserve">на информационных стендах, сайтах информации по вопросам проведения ГИА, </w:t>
      </w:r>
      <w:proofErr w:type="gramStart"/>
      <w:r w:rsidRPr="00812425">
        <w:rPr>
          <w:sz w:val="28"/>
          <w:szCs w:val="28"/>
        </w:rPr>
        <w:t>ЕГЭ</w:t>
      </w:r>
      <w:proofErr w:type="gramEnd"/>
      <w:r w:rsidRPr="00812425">
        <w:rPr>
          <w:sz w:val="28"/>
          <w:szCs w:val="28"/>
        </w:rPr>
        <w:t xml:space="preserve"> в том числе о работе телефонов «горячих линий»;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>внесение сведений в региональную информационную систему обеспечения проведения ГИА в установленном порядке, проведение мониторинга полноты, достоверности и актуальности вносимой информации.</w:t>
      </w:r>
    </w:p>
    <w:p w:rsidR="00812425" w:rsidRPr="00812425" w:rsidRDefault="00812425" w:rsidP="00812425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</w:p>
    <w:p w:rsidR="00FB7B60" w:rsidRPr="00D5305C" w:rsidRDefault="00D5305C" w:rsidP="00D5305C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6A25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12425" w:rsidRPr="00812425">
        <w:rPr>
          <w:sz w:val="28"/>
          <w:szCs w:val="28"/>
        </w:rPr>
        <w:t xml:space="preserve">л. в </w:t>
      </w:r>
      <w:r>
        <w:rPr>
          <w:sz w:val="28"/>
          <w:szCs w:val="28"/>
        </w:rPr>
        <w:t>1 экз.</w:t>
      </w:r>
    </w:p>
    <w:p w:rsidR="002B23D7" w:rsidRDefault="002B23D7" w:rsidP="00EC06CD">
      <w:pPr>
        <w:jc w:val="both"/>
        <w:rPr>
          <w:sz w:val="24"/>
          <w:szCs w:val="24"/>
        </w:rPr>
      </w:pPr>
    </w:p>
    <w:p w:rsidR="001C0FF3" w:rsidRDefault="001C0FF3" w:rsidP="00EC06CD">
      <w:pPr>
        <w:jc w:val="both"/>
        <w:rPr>
          <w:sz w:val="24"/>
          <w:szCs w:val="24"/>
        </w:rPr>
      </w:pPr>
    </w:p>
    <w:p w:rsidR="00AE2CEF" w:rsidRDefault="003C003C" w:rsidP="00AE2C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E2CEF">
        <w:rPr>
          <w:sz w:val="28"/>
          <w:szCs w:val="28"/>
        </w:rPr>
        <w:t xml:space="preserve">ачальник Отдела образования                                                                  </w:t>
      </w:r>
    </w:p>
    <w:p w:rsidR="00AE2CEF" w:rsidRDefault="00AE2CEF" w:rsidP="00AE2CE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Зверево</w:t>
      </w:r>
      <w:r>
        <w:rPr>
          <w:sz w:val="28"/>
          <w:szCs w:val="28"/>
        </w:rPr>
        <w:tab/>
        <w:t xml:space="preserve">                      </w:t>
      </w:r>
      <w:r w:rsidR="007563D6">
        <w:rPr>
          <w:sz w:val="28"/>
          <w:szCs w:val="28"/>
        </w:rPr>
        <w:t xml:space="preserve">               </w:t>
      </w:r>
      <w:r w:rsidR="001040BB">
        <w:rPr>
          <w:sz w:val="28"/>
          <w:szCs w:val="28"/>
        </w:rPr>
        <w:t xml:space="preserve">   </w:t>
      </w:r>
      <w:r w:rsidR="003C003C">
        <w:rPr>
          <w:sz w:val="28"/>
          <w:szCs w:val="28"/>
        </w:rPr>
        <w:t>И.В. Сергеева</w:t>
      </w:r>
    </w:p>
    <w:p w:rsidR="008E2E8B" w:rsidRPr="008E2E8B" w:rsidRDefault="008E2E8B" w:rsidP="008E2E8B">
      <w:pPr>
        <w:tabs>
          <w:tab w:val="left" w:pos="5480"/>
        </w:tabs>
        <w:rPr>
          <w:sz w:val="16"/>
          <w:szCs w:val="16"/>
        </w:rPr>
      </w:pPr>
    </w:p>
    <w:p w:rsidR="008E2E8B" w:rsidRDefault="008E2E8B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  <w:bookmarkStart w:id="0" w:name="_GoBack"/>
      <w:bookmarkEnd w:id="0"/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BC748B" w:rsidRDefault="00BC748B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1C0FF3" w:rsidRDefault="001C0FF3" w:rsidP="008E2E8B">
      <w:pPr>
        <w:tabs>
          <w:tab w:val="left" w:pos="5480"/>
        </w:tabs>
        <w:rPr>
          <w:sz w:val="16"/>
          <w:szCs w:val="16"/>
        </w:rPr>
      </w:pPr>
    </w:p>
    <w:p w:rsidR="003E08F8" w:rsidRPr="00AE70A5" w:rsidRDefault="003E08F8" w:rsidP="003E08F8">
      <w:pPr>
        <w:rPr>
          <w:sz w:val="16"/>
          <w:szCs w:val="16"/>
        </w:rPr>
      </w:pPr>
      <w:r w:rsidRPr="00AE70A5">
        <w:rPr>
          <w:sz w:val="16"/>
          <w:szCs w:val="16"/>
        </w:rPr>
        <w:t>Гурьянова Лилия Евгеньевна</w:t>
      </w:r>
    </w:p>
    <w:p w:rsidR="00E741BF" w:rsidRDefault="003E08F8" w:rsidP="00BC748B">
      <w:pPr>
        <w:rPr>
          <w:sz w:val="16"/>
          <w:szCs w:val="16"/>
        </w:rPr>
      </w:pPr>
      <w:r w:rsidRPr="00AE70A5">
        <w:rPr>
          <w:sz w:val="16"/>
          <w:szCs w:val="16"/>
        </w:rPr>
        <w:t>+7(86355) 4-20-70</w:t>
      </w:r>
    </w:p>
    <w:sectPr w:rsidR="00E741BF" w:rsidSect="007563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D2" w:rsidRDefault="000C39D2" w:rsidP="00B655D9">
      <w:r>
        <w:separator/>
      </w:r>
    </w:p>
  </w:endnote>
  <w:endnote w:type="continuationSeparator" w:id="0">
    <w:p w:rsidR="000C39D2" w:rsidRDefault="000C39D2" w:rsidP="00B6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D2" w:rsidRDefault="000C39D2" w:rsidP="00B655D9">
      <w:r>
        <w:separator/>
      </w:r>
    </w:p>
  </w:footnote>
  <w:footnote w:type="continuationSeparator" w:id="0">
    <w:p w:rsidR="000C39D2" w:rsidRDefault="000C39D2" w:rsidP="00B6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E1"/>
    <w:multiLevelType w:val="hybridMultilevel"/>
    <w:tmpl w:val="5724560C"/>
    <w:lvl w:ilvl="0" w:tplc="C312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4ABA"/>
    <w:multiLevelType w:val="hybridMultilevel"/>
    <w:tmpl w:val="701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563"/>
    <w:multiLevelType w:val="hybridMultilevel"/>
    <w:tmpl w:val="9968B118"/>
    <w:lvl w:ilvl="0" w:tplc="C312F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525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B42DDA"/>
    <w:multiLevelType w:val="hybridMultilevel"/>
    <w:tmpl w:val="A4DAE5A2"/>
    <w:lvl w:ilvl="0" w:tplc="6660EC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97D43"/>
    <w:multiLevelType w:val="hybridMultilevel"/>
    <w:tmpl w:val="764CCB3C"/>
    <w:lvl w:ilvl="0" w:tplc="C312FD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636EBC"/>
    <w:multiLevelType w:val="hybridMultilevel"/>
    <w:tmpl w:val="D22A1BC6"/>
    <w:lvl w:ilvl="0" w:tplc="C312FD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06"/>
    <w:rsid w:val="00002F17"/>
    <w:rsid w:val="000142DD"/>
    <w:rsid w:val="00025FE5"/>
    <w:rsid w:val="000664AD"/>
    <w:rsid w:val="00093CC3"/>
    <w:rsid w:val="0009766B"/>
    <w:rsid w:val="000A524B"/>
    <w:rsid w:val="000B6AFF"/>
    <w:rsid w:val="000C39D2"/>
    <w:rsid w:val="000D5D50"/>
    <w:rsid w:val="000E4132"/>
    <w:rsid w:val="000F2140"/>
    <w:rsid w:val="001040BB"/>
    <w:rsid w:val="001043AC"/>
    <w:rsid w:val="0010600B"/>
    <w:rsid w:val="001136FD"/>
    <w:rsid w:val="001161CA"/>
    <w:rsid w:val="001261B1"/>
    <w:rsid w:val="0013388A"/>
    <w:rsid w:val="0013762B"/>
    <w:rsid w:val="00161B3C"/>
    <w:rsid w:val="001717C2"/>
    <w:rsid w:val="001767AB"/>
    <w:rsid w:val="00187330"/>
    <w:rsid w:val="00192E4F"/>
    <w:rsid w:val="001A71B4"/>
    <w:rsid w:val="001B0E94"/>
    <w:rsid w:val="001C0FF3"/>
    <w:rsid w:val="001E2B55"/>
    <w:rsid w:val="00224D6E"/>
    <w:rsid w:val="00242165"/>
    <w:rsid w:val="00281248"/>
    <w:rsid w:val="0028366E"/>
    <w:rsid w:val="002849D0"/>
    <w:rsid w:val="002A541F"/>
    <w:rsid w:val="002A738A"/>
    <w:rsid w:val="002B1F4C"/>
    <w:rsid w:val="002B23D7"/>
    <w:rsid w:val="002B3219"/>
    <w:rsid w:val="002C2ABD"/>
    <w:rsid w:val="002D2F5A"/>
    <w:rsid w:val="002E47E4"/>
    <w:rsid w:val="002E7A07"/>
    <w:rsid w:val="002F07CA"/>
    <w:rsid w:val="002F7C27"/>
    <w:rsid w:val="00300AA3"/>
    <w:rsid w:val="00303AB6"/>
    <w:rsid w:val="00321D97"/>
    <w:rsid w:val="003378C8"/>
    <w:rsid w:val="00337D2A"/>
    <w:rsid w:val="00343185"/>
    <w:rsid w:val="00343A5C"/>
    <w:rsid w:val="003747A9"/>
    <w:rsid w:val="003770BB"/>
    <w:rsid w:val="003802FD"/>
    <w:rsid w:val="003826A9"/>
    <w:rsid w:val="0038314E"/>
    <w:rsid w:val="0038574A"/>
    <w:rsid w:val="003860A2"/>
    <w:rsid w:val="003C003C"/>
    <w:rsid w:val="003E08F8"/>
    <w:rsid w:val="003F479D"/>
    <w:rsid w:val="003F6541"/>
    <w:rsid w:val="00411AFC"/>
    <w:rsid w:val="00431670"/>
    <w:rsid w:val="00452A7F"/>
    <w:rsid w:val="00454B93"/>
    <w:rsid w:val="004606EC"/>
    <w:rsid w:val="004A1AA2"/>
    <w:rsid w:val="004A466B"/>
    <w:rsid w:val="004B396D"/>
    <w:rsid w:val="004B4369"/>
    <w:rsid w:val="004E3CB3"/>
    <w:rsid w:val="004E42A1"/>
    <w:rsid w:val="004F0621"/>
    <w:rsid w:val="004F5013"/>
    <w:rsid w:val="00501732"/>
    <w:rsid w:val="00511E87"/>
    <w:rsid w:val="005248E9"/>
    <w:rsid w:val="00532AE7"/>
    <w:rsid w:val="005501A2"/>
    <w:rsid w:val="00551537"/>
    <w:rsid w:val="00560DD1"/>
    <w:rsid w:val="00597493"/>
    <w:rsid w:val="005C4C81"/>
    <w:rsid w:val="006074C7"/>
    <w:rsid w:val="00617361"/>
    <w:rsid w:val="006177C2"/>
    <w:rsid w:val="0062008B"/>
    <w:rsid w:val="00625B96"/>
    <w:rsid w:val="0064793B"/>
    <w:rsid w:val="00667F78"/>
    <w:rsid w:val="006A2553"/>
    <w:rsid w:val="006A33B3"/>
    <w:rsid w:val="006B507F"/>
    <w:rsid w:val="006D682C"/>
    <w:rsid w:val="006F4E63"/>
    <w:rsid w:val="006F5707"/>
    <w:rsid w:val="006F5C55"/>
    <w:rsid w:val="0073445A"/>
    <w:rsid w:val="00735145"/>
    <w:rsid w:val="007402BF"/>
    <w:rsid w:val="00741AC2"/>
    <w:rsid w:val="00744F31"/>
    <w:rsid w:val="00744F88"/>
    <w:rsid w:val="007563D6"/>
    <w:rsid w:val="00767D45"/>
    <w:rsid w:val="0078469F"/>
    <w:rsid w:val="00786A2B"/>
    <w:rsid w:val="007A0E67"/>
    <w:rsid w:val="007A28A3"/>
    <w:rsid w:val="007C5698"/>
    <w:rsid w:val="007C56AA"/>
    <w:rsid w:val="007C6C48"/>
    <w:rsid w:val="007D1CE7"/>
    <w:rsid w:val="007E0630"/>
    <w:rsid w:val="00812425"/>
    <w:rsid w:val="008174FE"/>
    <w:rsid w:val="00844754"/>
    <w:rsid w:val="008465D3"/>
    <w:rsid w:val="00850A74"/>
    <w:rsid w:val="00854120"/>
    <w:rsid w:val="00855DF0"/>
    <w:rsid w:val="0087187C"/>
    <w:rsid w:val="0088415B"/>
    <w:rsid w:val="008900EE"/>
    <w:rsid w:val="008B54A1"/>
    <w:rsid w:val="008E2744"/>
    <w:rsid w:val="008E2E8B"/>
    <w:rsid w:val="00934CF1"/>
    <w:rsid w:val="00944A3E"/>
    <w:rsid w:val="0095388B"/>
    <w:rsid w:val="0096680B"/>
    <w:rsid w:val="00980B7B"/>
    <w:rsid w:val="009916AA"/>
    <w:rsid w:val="009B16AC"/>
    <w:rsid w:val="009C3564"/>
    <w:rsid w:val="009D3257"/>
    <w:rsid w:val="009D6EB9"/>
    <w:rsid w:val="009E7EA2"/>
    <w:rsid w:val="00A01404"/>
    <w:rsid w:val="00A176F9"/>
    <w:rsid w:val="00A17F9B"/>
    <w:rsid w:val="00A25FF7"/>
    <w:rsid w:val="00A34D6E"/>
    <w:rsid w:val="00A61406"/>
    <w:rsid w:val="00A66925"/>
    <w:rsid w:val="00A7081C"/>
    <w:rsid w:val="00A71152"/>
    <w:rsid w:val="00A82845"/>
    <w:rsid w:val="00A82AD0"/>
    <w:rsid w:val="00A90A54"/>
    <w:rsid w:val="00AA4BFB"/>
    <w:rsid w:val="00AB0B8B"/>
    <w:rsid w:val="00AB281D"/>
    <w:rsid w:val="00AB5C47"/>
    <w:rsid w:val="00AD25E3"/>
    <w:rsid w:val="00AE2CEF"/>
    <w:rsid w:val="00AE70A5"/>
    <w:rsid w:val="00AF48EC"/>
    <w:rsid w:val="00B05B94"/>
    <w:rsid w:val="00B172A2"/>
    <w:rsid w:val="00B2438F"/>
    <w:rsid w:val="00B44998"/>
    <w:rsid w:val="00B52783"/>
    <w:rsid w:val="00B655D9"/>
    <w:rsid w:val="00B6645C"/>
    <w:rsid w:val="00BB25D4"/>
    <w:rsid w:val="00BC4C84"/>
    <w:rsid w:val="00BC748B"/>
    <w:rsid w:val="00BD2286"/>
    <w:rsid w:val="00BD5820"/>
    <w:rsid w:val="00C03589"/>
    <w:rsid w:val="00C07511"/>
    <w:rsid w:val="00C10329"/>
    <w:rsid w:val="00C41302"/>
    <w:rsid w:val="00C514E9"/>
    <w:rsid w:val="00C64C4B"/>
    <w:rsid w:val="00C81770"/>
    <w:rsid w:val="00C9225C"/>
    <w:rsid w:val="00CA0BB3"/>
    <w:rsid w:val="00CA13BF"/>
    <w:rsid w:val="00CC5389"/>
    <w:rsid w:val="00CE2DDA"/>
    <w:rsid w:val="00CE654C"/>
    <w:rsid w:val="00CE7433"/>
    <w:rsid w:val="00D2410E"/>
    <w:rsid w:val="00D50A01"/>
    <w:rsid w:val="00D5305C"/>
    <w:rsid w:val="00D57110"/>
    <w:rsid w:val="00D602BC"/>
    <w:rsid w:val="00D60E6A"/>
    <w:rsid w:val="00D615D2"/>
    <w:rsid w:val="00D815BC"/>
    <w:rsid w:val="00D966AC"/>
    <w:rsid w:val="00DA39CD"/>
    <w:rsid w:val="00DB02D6"/>
    <w:rsid w:val="00DB7306"/>
    <w:rsid w:val="00DC7C83"/>
    <w:rsid w:val="00DD1D78"/>
    <w:rsid w:val="00E03A6C"/>
    <w:rsid w:val="00E072AC"/>
    <w:rsid w:val="00E137EA"/>
    <w:rsid w:val="00E14E83"/>
    <w:rsid w:val="00E37343"/>
    <w:rsid w:val="00E47142"/>
    <w:rsid w:val="00E570D8"/>
    <w:rsid w:val="00E73B43"/>
    <w:rsid w:val="00E741BF"/>
    <w:rsid w:val="00E8165A"/>
    <w:rsid w:val="00E855DC"/>
    <w:rsid w:val="00E953F2"/>
    <w:rsid w:val="00EA1F21"/>
    <w:rsid w:val="00EB33C8"/>
    <w:rsid w:val="00EC06CD"/>
    <w:rsid w:val="00EC08B2"/>
    <w:rsid w:val="00ED4ABC"/>
    <w:rsid w:val="00EE2606"/>
    <w:rsid w:val="00EF298B"/>
    <w:rsid w:val="00F00122"/>
    <w:rsid w:val="00F005A6"/>
    <w:rsid w:val="00F0160E"/>
    <w:rsid w:val="00F23186"/>
    <w:rsid w:val="00F23E86"/>
    <w:rsid w:val="00F44378"/>
    <w:rsid w:val="00F53D8A"/>
    <w:rsid w:val="00F57624"/>
    <w:rsid w:val="00F736C0"/>
    <w:rsid w:val="00F86F60"/>
    <w:rsid w:val="00F95072"/>
    <w:rsid w:val="00FB6DA6"/>
    <w:rsid w:val="00FB7B60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4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406"/>
    <w:rPr>
      <w:color w:val="0000FF"/>
      <w:u w:val="single"/>
    </w:rPr>
  </w:style>
  <w:style w:type="paragraph" w:styleId="a4">
    <w:name w:val="Balloon Text"/>
    <w:basedOn w:val="a"/>
    <w:semiHidden/>
    <w:rsid w:val="00E137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6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55D9"/>
  </w:style>
  <w:style w:type="paragraph" w:styleId="a7">
    <w:name w:val="footer"/>
    <w:basedOn w:val="a"/>
    <w:link w:val="a8"/>
    <w:rsid w:val="00B6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55D9"/>
  </w:style>
  <w:style w:type="paragraph" w:styleId="a9">
    <w:name w:val="Normal (Web)"/>
    <w:basedOn w:val="a"/>
    <w:uiPriority w:val="99"/>
    <w:unhideWhenUsed/>
    <w:rsid w:val="00E072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8174F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ozvere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CA4B-8CDD-4900-B45C-A1C3B1EC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7246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mailto:goroo_255@gukovo.donpac.ru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79508</cp:lastModifiedBy>
  <cp:revision>44</cp:revision>
  <cp:lastPrinted>2014-06-23T13:14:00Z</cp:lastPrinted>
  <dcterms:created xsi:type="dcterms:W3CDTF">2014-11-05T08:51:00Z</dcterms:created>
  <dcterms:modified xsi:type="dcterms:W3CDTF">2022-11-01T09:09:00Z</dcterms:modified>
</cp:coreProperties>
</file>