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shd w:val="clear" w:color="auto" w:fill="FFFFFF"/>
        <w:tblLayout w:type="fixed"/>
        <w:tblLook w:val="04A0"/>
      </w:tblPr>
      <w:tblGrid>
        <w:gridCol w:w="14955"/>
      </w:tblGrid>
      <w:tr w:rsidR="00906C55" w:rsidRPr="00906C55" w:rsidTr="00906C55">
        <w:tc>
          <w:tcPr>
            <w:tcW w:w="14949" w:type="dxa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tbl>
            <w:tblPr>
              <w:tblW w:w="14880" w:type="dxa"/>
              <w:tblLayout w:type="fixed"/>
              <w:tblLook w:val="04A0"/>
            </w:tblPr>
            <w:tblGrid>
              <w:gridCol w:w="1414"/>
              <w:gridCol w:w="4411"/>
              <w:gridCol w:w="6787"/>
              <w:gridCol w:w="2268"/>
            </w:tblGrid>
            <w:tr w:rsidR="00906C55" w:rsidRPr="00906C55" w:rsidTr="00AA2332">
              <w:trPr>
                <w:trHeight w:val="725"/>
              </w:trPr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8F7221" w:rsidP="00D8241A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Я</w:t>
                  </w:r>
                  <w:r w:rsidR="00906C55"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НВАРЬ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образовательных результатов обучающихся</w:t>
                  </w:r>
                </w:p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br/>
                    <w:t> 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выполнение мероприятий плана контроля подготовки к ГИА в декабре–январе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Контроль мероприятий по подготовке к ГИА в декабре–январе проходил в соответствии с планом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классные руководители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степень удовлетворенности обучающихся и родителей внеурочной деятельностью с помощью анализа опросов и анкетирования.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Классные руководители,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Классные руководители,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условий, обеспечивающих образовательную деятельность</w:t>
                  </w:r>
                </w:p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br/>
                    <w:t> </w:t>
                  </w:r>
                </w:p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br/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 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АХР,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Проверить организацию специальных образовательных условий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дляобучающихся с ОВЗ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Соответствие специальных образовательных условий потребностям обучающихся с ОВЗ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Директор, замдиректора по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АХР,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работу школьного интерне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т-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соединения, списки разрешенных для доступа сайтов на учебных компьютерах, провести диагностику безопасности и качества ИКТ-ресурсов школы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Обеспечены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безопасность и качество школьного интернет-соединения, ИКТ-ресурсов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технический специалист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Сайт школы соответствует требованиям законодательства РФ, информация на сайте обновляется регулярно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технический специалист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Оценить качество деятельности рабочей группы, созданной для подготовки школы к переходу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скорректировать ее работу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Деятельность рабочей группы по подготовке школы к переходу на новые стандарты скорректирована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Руководитель рабочей группы, замдиректора по УВР, замдиректора по ВР, председатель МСШ</w:t>
                  </w:r>
                </w:p>
              </w:tc>
            </w:tr>
            <w:tr w:rsidR="00906C55" w:rsidRPr="00906C55" w:rsidTr="009B411F"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ФЕВРАЛЬ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      </w:r>
                  <w:hyperlink r:id="rId4" w:anchor="/document/118/69993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НОО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 </w:t>
                  </w:r>
                  <w:hyperlink r:id="rId5" w:anchor="/document/118/84721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ООО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и СОО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выполнение мероприятий плана мониторинга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адаптации обучающихся 1-х, 5-х, 10-х классов в январе–феврале, подвести промежуточные итоги мониторинга адаптации обучающихся по параллелям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Мероприятия плана мониторинга адаптации обучающихся 1-х, 5-х, 10-х классов на январь–февраль реализованы в полном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объеме, промежуточные итоги мониторинга адаптации обучающихся отражены в аналитических справках по параллелям </w:t>
                  </w:r>
                  <w:hyperlink r:id="rId6" w:anchor="/document/118/76207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1-х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 </w:t>
                  </w:r>
                  <w:hyperlink r:id="rId7" w:anchor="/document/118/76269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5-х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 </w:t>
                  </w:r>
                  <w:hyperlink r:id="rId8" w:anchor="/document/118/76286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10-х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классов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Замдиректора по УВР, педагог-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психолог, социальный педагог, классные руководители 1-х, 5-х, 10-х классов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Качество реализации образовательной деятельности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      </w:r>
                  <w:proofErr w:type="gramEnd"/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выполнение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мероприятий плана мониторинга качества преподавания учебных предметов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в декабре–феврале, подвести промежуточные итоги мониторинга качества преподавания учебных предметов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Мероприятия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плана мониторинга качества преподавания учебных предметов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на декабрь–февраль реализованы в полном объеме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Руководители ШМО,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условий, обеспечивающих образовательную деятельность</w:t>
                  </w:r>
                </w:p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br/>
                    <w:t> 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 методической работы школы в декабре–феврале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Мероприятия плана методической работы школы реализованы в полном объеме в декабре–феврале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Председатель МСШ,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Мероприятия плана мониторинга здоровья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обучающихся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Провести анкетирование родителей обучающихся, чтобы оценить качество работы педагогического коллектива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МАРТ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Мероприятия плана-графика мониторинга предметных результатов на 3-ю четверть реализованы в полном объеме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работу педагогического коллектива с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обучающимися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группы риска,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неуспевающими и низкомотивированными обучающимися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обучающимися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группы риска, неуспевающими и низкомотивированными обучающимися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объем реализации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рабочих программ учебных предметов, курсов в 3-й четверти, соответствие проведенных занятий планированию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Рабочие программы учебных предметов, курсов реализованы в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полном объеме в 3-й четверти, занятия проходили в соответствии с планированием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Замдиректора по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дополнительных общеразвивающих программ в 3-й четверти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Дополнительные общеразвивающие программы реализованы в полном объеме в 3-й четверти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качество психолого-педагогического сопровождения образовательного процесса в 3-й четверти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По итогам контроля оформлен </w:t>
                  </w:r>
                  <w:hyperlink r:id="rId9" w:anchor="/document/118/71398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аналитический отчет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Социальный педагог проводил мероприятия в 3-й четверти в соответствии с планом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Система наставничества молодых и вновь прибывших специалистов скорректирована по результатам проверки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результаты анкетирования, опросов обучающихся и их родителей по вопросам качества взаимодействия семьи и школы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Взаимодействие семьи и школы скорректировано по итогам анализа результатов анкетирования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УВР, педагог-психолог</w:t>
                  </w:r>
                </w:p>
              </w:tc>
            </w:tr>
            <w:tr w:rsidR="00906C55" w:rsidRPr="00906C55" w:rsidTr="009B411F"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АПРЕЛЬ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      </w:r>
                  <w:hyperlink r:id="rId10" w:anchor="/document/118/65832/" w:tgtFrame="_self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9-х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и </w:t>
                  </w:r>
                  <w:hyperlink r:id="rId11" w:anchor="/document/118/60235/" w:tgtFrame="_self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11-х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классов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      </w:r>
                  <w:hyperlink r:id="rId12" w:anchor="/document/118/69993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НОО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 </w:t>
                  </w:r>
                  <w:hyperlink r:id="rId13" w:anchor="/document/118/84721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ООО</w:t>
                    </w:r>
                  </w:hyperlink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и СОО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Организовать мониторинг личностных результатов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Мониторинг личностных результатов организован согласно </w:t>
                  </w:r>
                  <w:hyperlink r:id="rId14" w:anchor="/document/118/86183/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приказу о мониторинге личностных результатов учеников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УВР, педагог-психолог, классные руководители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реализации образовательной деятельности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классные руководители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Классные руководители,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Классные руководители,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Оценить качество деятельности рабочей группы, созданной для подготовки школы к переходу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скорректировать ее работу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Деятельность рабочей группы по подготовке школы к переходу на новые стандарты скорректирована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Руководитель рабочей группы, замдиректора по УВР, замдиректора по ВР, председатель МСШ</w:t>
                  </w:r>
                </w:p>
              </w:tc>
            </w:tr>
            <w:tr w:rsidR="00906C55" w:rsidRPr="00906C55" w:rsidTr="009B411F"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lastRenderedPageBreak/>
                    <w:t>МАЙ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образовательных результатов обучающихся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Мероприятия плана-графика мониторинга предметных результатов на 4-ю четверть реализованы в полном объеме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      </w:r>
                  <w:hyperlink r:id="rId15" w:anchor="/document/118/76207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ko-KR"/>
                      </w:rPr>
                      <w:t>1-х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, </w:t>
                  </w:r>
                  <w:hyperlink r:id="rId16" w:anchor="/document/118/76269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ko-KR"/>
                      </w:rPr>
                      <w:t>5-х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, </w:t>
                  </w:r>
                  <w:hyperlink r:id="rId17" w:anchor="/document/118/76286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u w:val="single"/>
                        <w:lang w:eastAsia="ko-KR"/>
                      </w:rPr>
                      <w:t>10-х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 классов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педагог-психолог, социальный педагог, классные руководители 1-х, 5-х, 10-х классов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реализации образовател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ьной деятельности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Проанализировать результаты работы педагогического коллектива с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обучающимися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группы риска,</w:t>
                  </w:r>
                </w:p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неуспевающими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и низкомотивированными обучающимися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Анализ результатов работы педагогического коллектива с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обучающимися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группы риска, неуспевающими и низкомотивированными обучающимися за учебный год отражен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в </w:t>
                  </w:r>
                  <w:hyperlink r:id="rId18" w:anchor="/document/118/65812/" w:tgtFrame="_self" w:history="1">
                    <w:r w:rsidRPr="00906C55">
                      <w:rPr>
                        <w:rFonts w:ascii="Times New Roman" w:eastAsia="Batang" w:hAnsi="Times New Roman" w:cs="Times New Roman"/>
                        <w:color w:val="0047B3"/>
                        <w:sz w:val="24"/>
                        <w:szCs w:val="24"/>
                        <w:u w:val="single"/>
                        <w:lang w:eastAsia="ko-KR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Замдиректора по УВР, 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педагог-психолог, классные руководители,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Рабочие программы учебных предметов, курсов реализованы в полном объеме в 4-й четверти, занятия проходили в соответствии с планированием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AA2332" w:rsidRDefault="00906C55" w:rsidP="00AA2332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объем реализации дополнительных общеразвивающих программ в 4-й четверти, подвести итоги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выполнение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мероприятий плана мониторинга качества преподавания учебных предметов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в марте–мае, подвести итоги мониторинга качества преподавания учебных предметов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Мероприятия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плана мониторинга качества преподавания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учебных предметов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Руководители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ШМО,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Организовать информационное сопровождение участников образовательных отношений по вопросам перехода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их внедрения в школе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Участники образовательных отношений проинформированы о переходе на новые стандарты и об их внедрении в школе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Руководитель рабочей группы, 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Педагог-психолог проводил мероприятия во II полугодии в соответствии с планом работы педагога-психолога, результаты работы за учебный год отражены </w:t>
                  </w:r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в </w:t>
                  </w:r>
                  <w:hyperlink r:id="rId19" w:anchor="/document/118/64820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статистической справке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 и </w:t>
                  </w:r>
                  <w:hyperlink r:id="rId20" w:anchor="/document/118/62229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аналитическом отчете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Мероприятия плана мониторинга здоровья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обучающихся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на март–май реализованы в полном объеме, результаты мониторинга здоровья обучающихся за учебный год отражены в аналитической справке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АХР, классные руководители, педагоги физической культуры, педагог-психолог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Проконтролировать выполнение мероприятий плана методической работы школы за учебный год, в том числе мероприятий по подготовке к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переходу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План методической работы школы выполнен в полном объеме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председатель МСШ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функционирование системы наставничества молодых и вновь прибывших специалистов за учебный год, подвести итоги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AA2332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      </w:r>
                  <w:hyperlink r:id="rId21" w:anchor="/document/118/65748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наставников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 и </w:t>
                  </w:r>
                  <w:hyperlink r:id="rId22" w:anchor="/document/118/65749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подопечных</w:t>
                    </w:r>
                  </w:hyperlink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, </w:t>
                  </w:r>
                  <w:hyperlink r:id="rId23" w:anchor="/document/118/65750/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руководителей ШМО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Замдиректора </w:t>
                  </w:r>
                  <w:r w:rsidR="00AA2332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по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ВР, председатель МСШ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1-х и 5-х классов в 2022/23 учебном году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Анкетирование выявило высокий уровень качества работы педагогического коллектива с родителями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УВР, руководитель рабочей группы</w:t>
                  </w:r>
                </w:p>
              </w:tc>
            </w:tr>
            <w:tr w:rsidR="00906C55" w:rsidRPr="00906C55" w:rsidTr="009B411F">
              <w:tc>
                <w:tcPr>
                  <w:tcW w:w="14880" w:type="dxa"/>
                  <w:gridSpan w:val="4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before="830" w:after="208" w:line="519" w:lineRule="atLeast"/>
                    <w:jc w:val="center"/>
                    <w:outlineLvl w:val="1"/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b/>
                      <w:bCs/>
                      <w:color w:val="252525"/>
                      <w:spacing w:val="-1"/>
                      <w:sz w:val="24"/>
                      <w:szCs w:val="24"/>
                      <w:lang w:eastAsia="ko-KR"/>
                    </w:rPr>
                    <w:t>ИЮНЬ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Качество условий, обеспечивающих образовательную деятельность</w:t>
                  </w: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Проанализировать выполнение мероприятий дорожной карты перехода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оценить качество деятельности рабочей группы за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Мероприятия дорожной карты перехода на новые ФГОС НОО </w:t>
                  </w:r>
                  <w:proofErr w:type="gramStart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ООО</w:t>
                  </w:r>
                  <w:proofErr w:type="gramEnd"/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 запланированные на 2021/22 учебный год, выполнены в полном объеме, рабочая группа показала высокое качество работы за учебный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Руководитель рабочей группы, замдиректора по 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AA2332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Итоги контроля деятельности ШМО и МСШ за учебный год отражены в </w:t>
                  </w:r>
                  <w:hyperlink r:id="rId24" w:anchor="/document/118/60329/" w:tgtFrame="_self" w:history="1"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аналитической справке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Председатель МСШ, руководители ШМО, замдиректора по 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УВР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Направления работы педагогического коллектива с обучающимися и их родителями, которые необходимо скорректировать, определены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УВР, замдиректора по ВР, председатель МСШ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работу школы за год, выявить позитивную динамику и проблемы, чтобы спланировать работу на следующий учебный год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AA2332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</w:pPr>
                  <w:r w:rsidRPr="00AA2332">
                    <w:rPr>
                      <w:rFonts w:ascii="Times New Roman" w:eastAsia="Batang" w:hAnsi="Times New Roman" w:cs="Times New Roman"/>
                      <w:color w:val="000000" w:themeColor="text1"/>
                      <w:sz w:val="24"/>
                      <w:szCs w:val="24"/>
                      <w:lang w:eastAsia="ko-KR"/>
                    </w:rPr>
                    <w:t>Составлен </w:t>
                  </w:r>
                  <w:hyperlink r:id="rId25" w:anchor="/document/118/76091/" w:tgtFrame="_self" w:history="1">
                    <w:r w:rsidR="00574218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>анализ работы школы за 2023/24</w:t>
                    </w:r>
                    <w:r w:rsidRPr="00AA2332">
                      <w:rPr>
                        <w:rFonts w:ascii="Times New Roman" w:eastAsia="Batang" w:hAnsi="Times New Roman" w:cs="Times New Roman"/>
                        <w:color w:val="000000" w:themeColor="text1"/>
                        <w:sz w:val="24"/>
                        <w:szCs w:val="24"/>
                        <w:lang w:eastAsia="ko-KR"/>
                      </w:rPr>
                      <w:t xml:space="preserve"> учебный год</w:t>
                    </w:r>
                  </w:hyperlink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Замдиректора по УВР, замдиректора по ВР, председатель МСШ, руководители ШМО</w:t>
                  </w:r>
                </w:p>
              </w:tc>
            </w:tr>
            <w:tr w:rsidR="00906C55" w:rsidRPr="00906C55" w:rsidTr="009B411F">
              <w:tc>
                <w:tcPr>
                  <w:tcW w:w="1414" w:type="dxa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Проанализировать эффективность функционирования ВС</w:t>
                  </w:r>
                  <w:r w:rsidR="005742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ОКО за 2023/24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учебный год, разработать проект план</w:t>
                  </w:r>
                  <w:r w:rsidR="005742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а функционирования ВСОКО на 2024/25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учебный год, включить в него мероприятия по корректированию выявленных недочетов системы</w:t>
                  </w:r>
                </w:p>
              </w:tc>
              <w:tc>
                <w:tcPr>
                  <w:tcW w:w="678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13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Анализ эффективност</w:t>
                  </w:r>
                  <w:r w:rsidR="005742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и функционирования ВСОКО за 2023/24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учебный год отражен в аналитической справке, разработан проект план</w:t>
                  </w:r>
                  <w:r w:rsidR="0057421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а функционирования ВСОКО на 2024/25</w:t>
                  </w: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учебный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5" w:type="dxa"/>
                    <w:left w:w="65" w:type="dxa"/>
                    <w:bottom w:w="65" w:type="dxa"/>
                    <w:right w:w="65" w:type="dxa"/>
                  </w:tcMar>
                  <w:vAlign w:val="center"/>
                  <w:hideMark/>
                </w:tcPr>
                <w:p w:rsidR="00906C55" w:rsidRPr="00906C55" w:rsidRDefault="00906C55" w:rsidP="00906C55">
                  <w:pPr>
                    <w:spacing w:after="0" w:line="221" w:lineRule="atLeas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906C5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Директор, замдиректора по УВР, замдиректора по ВР, председатель МСШ</w:t>
                  </w:r>
                </w:p>
              </w:tc>
            </w:tr>
          </w:tbl>
          <w:p w:rsidR="00906C55" w:rsidRPr="00906C55" w:rsidRDefault="00906C55" w:rsidP="00906C55">
            <w:pPr>
              <w:spacing w:after="0" w:line="221" w:lineRule="atLeast"/>
              <w:rPr>
                <w:rFonts w:ascii="Times New Roman" w:eastAsia="Batang" w:hAnsi="Times New Roman" w:cs="Times New Roman"/>
                <w:color w:val="222222"/>
                <w:sz w:val="24"/>
                <w:szCs w:val="24"/>
                <w:lang w:eastAsia="ko-KR"/>
              </w:rPr>
            </w:pPr>
          </w:p>
        </w:tc>
      </w:tr>
    </w:tbl>
    <w:p w:rsidR="00283B5E" w:rsidRDefault="00283B5E"/>
    <w:sectPr w:rsidR="00283B5E" w:rsidSect="00C67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55"/>
    <w:rsid w:val="0023159E"/>
    <w:rsid w:val="00236674"/>
    <w:rsid w:val="00283B5E"/>
    <w:rsid w:val="003A5B90"/>
    <w:rsid w:val="00574218"/>
    <w:rsid w:val="00790383"/>
    <w:rsid w:val="008F7221"/>
    <w:rsid w:val="00906C55"/>
    <w:rsid w:val="009B411F"/>
    <w:rsid w:val="00A12329"/>
    <w:rsid w:val="00AA2332"/>
    <w:rsid w:val="00B239D6"/>
    <w:rsid w:val="00C67CCD"/>
    <w:rsid w:val="00D46266"/>
    <w:rsid w:val="00D8241A"/>
    <w:rsid w:val="00DB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2"/>
  </w:style>
  <w:style w:type="paragraph" w:styleId="2">
    <w:name w:val="heading 2"/>
    <w:basedOn w:val="a"/>
    <w:link w:val="20"/>
    <w:unhideWhenUsed/>
    <w:qFormat/>
    <w:rsid w:val="0090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C5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">
    <w:name w:val="Нет списка1"/>
    <w:next w:val="a2"/>
    <w:uiPriority w:val="99"/>
    <w:semiHidden/>
    <w:unhideWhenUsed/>
    <w:rsid w:val="00906C55"/>
  </w:style>
  <w:style w:type="character" w:styleId="a3">
    <w:name w:val="Hyperlink"/>
    <w:semiHidden/>
    <w:unhideWhenUsed/>
    <w:rsid w:val="00906C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C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C5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ill">
    <w:name w:val="fill"/>
    <w:basedOn w:val="a0"/>
    <w:rsid w:val="00906C55"/>
  </w:style>
  <w:style w:type="character" w:customStyle="1" w:styleId="sfwc">
    <w:name w:val="sfwc"/>
    <w:basedOn w:val="a0"/>
    <w:rsid w:val="00906C55"/>
  </w:style>
  <w:style w:type="character" w:customStyle="1" w:styleId="tooltiptextno-print">
    <w:name w:val="tooltip_text no-print"/>
    <w:basedOn w:val="a0"/>
    <w:rsid w:val="00906C55"/>
  </w:style>
  <w:style w:type="character" w:styleId="a6">
    <w:name w:val="Strong"/>
    <w:basedOn w:val="a0"/>
    <w:qFormat/>
    <w:rsid w:val="00906C55"/>
    <w:rPr>
      <w:b/>
      <w:bCs/>
    </w:rPr>
  </w:style>
  <w:style w:type="paragraph" w:styleId="a7">
    <w:name w:val="No Spacing"/>
    <w:uiPriority w:val="1"/>
    <w:qFormat/>
    <w:rsid w:val="00790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90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C55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">
    <w:name w:val="Нет списка1"/>
    <w:next w:val="a2"/>
    <w:uiPriority w:val="99"/>
    <w:semiHidden/>
    <w:unhideWhenUsed/>
    <w:rsid w:val="00906C55"/>
  </w:style>
  <w:style w:type="character" w:styleId="a3">
    <w:name w:val="Hyperlink"/>
    <w:semiHidden/>
    <w:unhideWhenUsed/>
    <w:rsid w:val="00906C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C55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C5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ill">
    <w:name w:val="fill"/>
    <w:basedOn w:val="a0"/>
    <w:rsid w:val="00906C55"/>
  </w:style>
  <w:style w:type="character" w:customStyle="1" w:styleId="sfwc">
    <w:name w:val="sfwc"/>
    <w:basedOn w:val="a0"/>
    <w:rsid w:val="00906C55"/>
  </w:style>
  <w:style w:type="character" w:customStyle="1" w:styleId="tooltiptextno-print">
    <w:name w:val="tooltip_text no-print"/>
    <w:basedOn w:val="a0"/>
    <w:rsid w:val="00906C55"/>
  </w:style>
  <w:style w:type="character" w:styleId="a6">
    <w:name w:val="Strong"/>
    <w:basedOn w:val="a0"/>
    <w:qFormat/>
    <w:rsid w:val="00906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Довольный пользователь Microsoft Office</cp:lastModifiedBy>
  <cp:revision>18</cp:revision>
  <cp:lastPrinted>2022-02-07T12:07:00Z</cp:lastPrinted>
  <dcterms:created xsi:type="dcterms:W3CDTF">2021-10-11T12:40:00Z</dcterms:created>
  <dcterms:modified xsi:type="dcterms:W3CDTF">2024-02-12T13:36:00Z</dcterms:modified>
</cp:coreProperties>
</file>