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E87" w:rsidRPr="00871C48" w:rsidRDefault="00346E87" w:rsidP="00346E87">
      <w:pPr>
        <w:pStyle w:val="a4"/>
        <w:spacing w:before="0" w:beforeAutospacing="0" w:after="0" w:afterAutospacing="0"/>
        <w:rPr>
          <w:bCs/>
          <w:sz w:val="22"/>
          <w:szCs w:val="22"/>
        </w:rPr>
      </w:pPr>
      <w:r w:rsidRPr="00871C48">
        <w:rPr>
          <w:bCs/>
          <w:sz w:val="22"/>
          <w:szCs w:val="22"/>
        </w:rPr>
        <w:t>Рассмотрено</w:t>
      </w:r>
      <w:r w:rsidRPr="00871C48">
        <w:rPr>
          <w:bCs/>
          <w:sz w:val="22"/>
          <w:szCs w:val="22"/>
        </w:rPr>
        <w:tab/>
      </w:r>
      <w:r w:rsidRPr="00871C48">
        <w:rPr>
          <w:bCs/>
          <w:sz w:val="22"/>
          <w:szCs w:val="22"/>
        </w:rPr>
        <w:tab/>
      </w:r>
      <w:r w:rsidRPr="00871C48">
        <w:rPr>
          <w:bCs/>
          <w:sz w:val="22"/>
          <w:szCs w:val="22"/>
        </w:rPr>
        <w:tab/>
        <w:t>Согласовано</w:t>
      </w:r>
      <w:proofErr w:type="gramStart"/>
      <w:r w:rsidRPr="00871C48">
        <w:rPr>
          <w:bCs/>
          <w:sz w:val="22"/>
          <w:szCs w:val="22"/>
        </w:rPr>
        <w:tab/>
      </w:r>
      <w:r w:rsidRPr="00871C48">
        <w:rPr>
          <w:bCs/>
          <w:sz w:val="22"/>
          <w:szCs w:val="22"/>
        </w:rPr>
        <w:tab/>
      </w:r>
      <w:r w:rsidRPr="00871C48">
        <w:rPr>
          <w:bCs/>
          <w:sz w:val="22"/>
          <w:szCs w:val="22"/>
        </w:rPr>
        <w:tab/>
        <w:t>У</w:t>
      </w:r>
      <w:proofErr w:type="gramEnd"/>
      <w:r w:rsidRPr="00871C48">
        <w:rPr>
          <w:bCs/>
          <w:sz w:val="22"/>
          <w:szCs w:val="22"/>
        </w:rPr>
        <w:t>тверждаю _________ Овчар С.А.</w:t>
      </w:r>
    </w:p>
    <w:p w:rsidR="00346E87" w:rsidRPr="00871C48" w:rsidRDefault="00346E87" w:rsidP="00346E87">
      <w:pPr>
        <w:pStyle w:val="a4"/>
        <w:spacing w:before="0" w:beforeAutospacing="0" w:after="0" w:afterAutospacing="0"/>
        <w:rPr>
          <w:bCs/>
          <w:sz w:val="22"/>
          <w:szCs w:val="22"/>
        </w:rPr>
      </w:pPr>
      <w:r w:rsidRPr="00871C48">
        <w:rPr>
          <w:bCs/>
          <w:sz w:val="22"/>
          <w:szCs w:val="22"/>
        </w:rPr>
        <w:t>на педагогическом</w:t>
      </w:r>
      <w:r w:rsidRPr="00871C48">
        <w:rPr>
          <w:bCs/>
          <w:sz w:val="22"/>
          <w:szCs w:val="22"/>
        </w:rPr>
        <w:tab/>
      </w:r>
      <w:r w:rsidRPr="00871C48">
        <w:rPr>
          <w:bCs/>
          <w:sz w:val="22"/>
          <w:szCs w:val="22"/>
        </w:rPr>
        <w:tab/>
        <w:t>председатель ПК</w:t>
      </w:r>
      <w:r w:rsidRPr="00871C48">
        <w:rPr>
          <w:bCs/>
          <w:sz w:val="22"/>
          <w:szCs w:val="22"/>
        </w:rPr>
        <w:tab/>
      </w:r>
      <w:r w:rsidRPr="00871C48">
        <w:rPr>
          <w:bCs/>
          <w:sz w:val="22"/>
          <w:szCs w:val="22"/>
        </w:rPr>
        <w:tab/>
        <w:t>директор МБОУ СОШ № 1</w:t>
      </w:r>
    </w:p>
    <w:p w:rsidR="00346E87" w:rsidRPr="00871C48" w:rsidRDefault="00346E87" w:rsidP="00346E87">
      <w:pPr>
        <w:pStyle w:val="a4"/>
        <w:spacing w:before="0" w:beforeAutospacing="0" w:after="0" w:afterAutospacing="0"/>
        <w:rPr>
          <w:bCs/>
          <w:sz w:val="22"/>
          <w:szCs w:val="22"/>
        </w:rPr>
      </w:pPr>
      <w:proofErr w:type="gramStart"/>
      <w:r w:rsidRPr="00871C48">
        <w:rPr>
          <w:bCs/>
          <w:sz w:val="22"/>
          <w:szCs w:val="22"/>
        </w:rPr>
        <w:t>совете</w:t>
      </w:r>
      <w:proofErr w:type="gramEnd"/>
      <w:r w:rsidRPr="00871C48">
        <w:rPr>
          <w:bCs/>
          <w:sz w:val="22"/>
          <w:szCs w:val="22"/>
        </w:rPr>
        <w:t xml:space="preserve"> школы</w:t>
      </w:r>
      <w:r w:rsidRPr="00871C48">
        <w:rPr>
          <w:bCs/>
          <w:sz w:val="22"/>
          <w:szCs w:val="22"/>
        </w:rPr>
        <w:tab/>
      </w:r>
      <w:r w:rsidRPr="00871C48">
        <w:rPr>
          <w:bCs/>
          <w:sz w:val="22"/>
          <w:szCs w:val="22"/>
        </w:rPr>
        <w:tab/>
      </w:r>
      <w:r w:rsidRPr="00871C48">
        <w:rPr>
          <w:bCs/>
          <w:sz w:val="22"/>
          <w:szCs w:val="22"/>
        </w:rPr>
        <w:tab/>
        <w:t>________ Кожухова Л.Б.</w:t>
      </w:r>
      <w:r w:rsidRPr="00871C48">
        <w:rPr>
          <w:bCs/>
          <w:sz w:val="22"/>
          <w:szCs w:val="22"/>
        </w:rPr>
        <w:tab/>
        <w:t xml:space="preserve">им. </w:t>
      </w:r>
      <w:proofErr w:type="spellStart"/>
      <w:r w:rsidRPr="00871C48">
        <w:rPr>
          <w:bCs/>
          <w:sz w:val="22"/>
          <w:szCs w:val="22"/>
        </w:rPr>
        <w:t>Б.П.Юркова</w:t>
      </w:r>
      <w:proofErr w:type="spellEnd"/>
      <w:r w:rsidRPr="00871C48">
        <w:rPr>
          <w:bCs/>
          <w:sz w:val="22"/>
          <w:szCs w:val="22"/>
        </w:rPr>
        <w:tab/>
      </w:r>
      <w:r w:rsidRPr="00871C48">
        <w:rPr>
          <w:bCs/>
          <w:sz w:val="22"/>
          <w:szCs w:val="22"/>
        </w:rPr>
        <w:tab/>
      </w:r>
      <w:r w:rsidRPr="00871C48">
        <w:rPr>
          <w:bCs/>
          <w:sz w:val="22"/>
          <w:szCs w:val="22"/>
        </w:rPr>
        <w:tab/>
      </w:r>
    </w:p>
    <w:p w:rsidR="00346E87" w:rsidRPr="00871C48" w:rsidRDefault="00346E87" w:rsidP="00346E87">
      <w:pPr>
        <w:pStyle w:val="a4"/>
        <w:spacing w:before="0" w:beforeAutospacing="0" w:after="0" w:afterAutospacing="0"/>
        <w:rPr>
          <w:bCs/>
          <w:sz w:val="22"/>
          <w:szCs w:val="22"/>
        </w:rPr>
      </w:pPr>
      <w:r w:rsidRPr="00871C48">
        <w:rPr>
          <w:bCs/>
          <w:sz w:val="22"/>
          <w:szCs w:val="22"/>
        </w:rPr>
        <w:t>от «28» августа 2014г.</w:t>
      </w:r>
      <w:r w:rsidRPr="00871C48">
        <w:rPr>
          <w:bCs/>
          <w:sz w:val="22"/>
          <w:szCs w:val="22"/>
        </w:rPr>
        <w:tab/>
      </w:r>
      <w:r w:rsidRPr="00871C48">
        <w:rPr>
          <w:bCs/>
          <w:sz w:val="22"/>
          <w:szCs w:val="22"/>
        </w:rPr>
        <w:tab/>
        <w:t>29.08.2014г.</w:t>
      </w:r>
      <w:r w:rsidRPr="00871C48">
        <w:rPr>
          <w:bCs/>
          <w:sz w:val="22"/>
          <w:szCs w:val="22"/>
        </w:rPr>
        <w:tab/>
      </w:r>
      <w:r w:rsidRPr="00871C48">
        <w:rPr>
          <w:bCs/>
          <w:sz w:val="22"/>
          <w:szCs w:val="22"/>
        </w:rPr>
        <w:tab/>
      </w:r>
      <w:r w:rsidRPr="00871C48">
        <w:rPr>
          <w:bCs/>
          <w:sz w:val="22"/>
          <w:szCs w:val="22"/>
        </w:rPr>
        <w:tab/>
        <w:t xml:space="preserve">пр. № 111-ОД от 29.08.2014 г.         </w:t>
      </w:r>
    </w:p>
    <w:p w:rsidR="00346E87" w:rsidRPr="00871C48" w:rsidRDefault="00346E87" w:rsidP="00346E87">
      <w:pPr>
        <w:pStyle w:val="a4"/>
        <w:spacing w:before="0" w:beforeAutospacing="0" w:after="0" w:afterAutospacing="0"/>
        <w:rPr>
          <w:bCs/>
          <w:sz w:val="22"/>
          <w:szCs w:val="22"/>
        </w:rPr>
      </w:pPr>
      <w:r w:rsidRPr="00871C48">
        <w:rPr>
          <w:bCs/>
          <w:sz w:val="22"/>
          <w:szCs w:val="22"/>
        </w:rPr>
        <w:t>протокол №1</w:t>
      </w:r>
      <w:r w:rsidRPr="00871C48">
        <w:rPr>
          <w:bCs/>
          <w:sz w:val="22"/>
          <w:szCs w:val="22"/>
        </w:rPr>
        <w:tab/>
      </w:r>
      <w:r w:rsidRPr="00871C48">
        <w:rPr>
          <w:bCs/>
          <w:sz w:val="22"/>
          <w:szCs w:val="22"/>
        </w:rPr>
        <w:tab/>
      </w:r>
      <w:r w:rsidRPr="00871C48">
        <w:rPr>
          <w:bCs/>
          <w:sz w:val="22"/>
          <w:szCs w:val="22"/>
        </w:rPr>
        <w:tab/>
      </w:r>
      <w:r w:rsidRPr="00871C48">
        <w:rPr>
          <w:bCs/>
          <w:sz w:val="22"/>
          <w:szCs w:val="22"/>
        </w:rPr>
        <w:tab/>
      </w:r>
      <w:r w:rsidRPr="00871C48">
        <w:rPr>
          <w:bCs/>
          <w:sz w:val="22"/>
          <w:szCs w:val="22"/>
        </w:rPr>
        <w:tab/>
      </w:r>
      <w:r w:rsidRPr="00871C48">
        <w:rPr>
          <w:bCs/>
          <w:sz w:val="22"/>
          <w:szCs w:val="22"/>
        </w:rPr>
        <w:tab/>
      </w:r>
      <w:r w:rsidRPr="00871C48">
        <w:rPr>
          <w:bCs/>
          <w:sz w:val="22"/>
          <w:szCs w:val="22"/>
        </w:rPr>
        <w:tab/>
      </w:r>
    </w:p>
    <w:p w:rsidR="003A2432" w:rsidRPr="00346E87" w:rsidRDefault="003A2432" w:rsidP="003A2432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3A2432" w:rsidRPr="003A2432" w:rsidRDefault="003A2432" w:rsidP="003A24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4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 О</w:t>
      </w:r>
    </w:p>
    <w:p w:rsidR="003A2432" w:rsidRPr="003A2432" w:rsidRDefault="003A2432" w:rsidP="003A24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4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ПРИМЕНЕНИИ К </w:t>
      </w:r>
      <w:proofErr w:type="gramStart"/>
      <w:r w:rsidRPr="003A24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ОБУЧАЮЩИМСЯ</w:t>
      </w:r>
      <w:proofErr w:type="gramEnd"/>
      <w:r w:rsidRPr="003A24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СНЯТИЯ С ОБУЧАЮЩИХСЯ МЕР</w:t>
      </w:r>
    </w:p>
    <w:p w:rsidR="003A2432" w:rsidRPr="003A2432" w:rsidRDefault="003A2432" w:rsidP="003A24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4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ДИСЦИПЛИНАРНОГО ВЗЫСКАНИЯ.</w:t>
      </w:r>
    </w:p>
    <w:p w:rsidR="003A2432" w:rsidRPr="003A2432" w:rsidRDefault="003A2432" w:rsidP="003A24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4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A2432" w:rsidRPr="003A2432" w:rsidRDefault="003A2432" w:rsidP="003A2432">
      <w:pPr>
        <w:shd w:val="clear" w:color="auto" w:fill="FFFFFF"/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4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Pr="003A2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r w:rsidRPr="003A24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положения.</w:t>
      </w:r>
    </w:p>
    <w:p w:rsidR="003A2432" w:rsidRPr="003A2432" w:rsidRDefault="003A2432" w:rsidP="003A24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   </w:t>
      </w:r>
      <w:r w:rsidRPr="003A2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основании приказа министерства образования и науки Российской Федерации от 15 марта 2013 г. N 185 «ОБ УТВЕРЖДЕНИИ ПОРЯДКА ПРИМЕНЕНИЯ </w:t>
      </w:r>
      <w:proofErr w:type="gramStart"/>
      <w:r w:rsidRPr="003A2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3A2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ОБУЧАЮЩИМСЯ И СНЯТИЯ С ОБУЧАЮЩИХСЯ МЕР ДИСЦИПЛИНАРНОГО ВЗЫСКАНИЯ»:</w:t>
      </w:r>
    </w:p>
    <w:p w:rsidR="003A2432" w:rsidRPr="003A2432" w:rsidRDefault="003A2432" w:rsidP="003A243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меры дисциплинарного взыскания применяются за неисполнение или нарушение устава организации, осуществляющей образовательную деятельность, правил внутреннего распорядка, правил проживания в общежитиях и интернатах и иных локальных нормативных актов по вопросам организации и осуществления образовательной деятельности;</w:t>
      </w:r>
    </w:p>
    <w:p w:rsidR="003A2432" w:rsidRPr="003A2432" w:rsidRDefault="003A2432" w:rsidP="003A243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совершение дисциплинарного проступка к </w:t>
      </w:r>
      <w:proofErr w:type="gramStart"/>
      <w:r w:rsidRPr="003A2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обучающемуся</w:t>
      </w:r>
      <w:proofErr w:type="gramEnd"/>
      <w:r w:rsidRPr="003A2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могут быть применены следующие меры дисциплинарного взыскания:</w:t>
      </w:r>
    </w:p>
    <w:p w:rsidR="003A2432" w:rsidRPr="003A2432" w:rsidRDefault="003A2432" w:rsidP="003A243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замечание;</w:t>
      </w:r>
    </w:p>
    <w:p w:rsidR="003A2432" w:rsidRPr="003A2432" w:rsidRDefault="003A2432" w:rsidP="003A243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выговор;</w:t>
      </w:r>
    </w:p>
    <w:p w:rsidR="003A2432" w:rsidRPr="003A2432" w:rsidRDefault="003A2432" w:rsidP="003A243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отчисление из организации, осуществляющей образовательную деятельность.</w:t>
      </w:r>
    </w:p>
    <w:p w:rsidR="003A2432" w:rsidRPr="003A2432" w:rsidRDefault="003A2432" w:rsidP="003A24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   Меры дисциплинарного взыскания не применяются к </w:t>
      </w:r>
      <w:proofErr w:type="gramStart"/>
      <w:r w:rsidRPr="003A2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3A2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A2432" w:rsidRDefault="003A2432" w:rsidP="003A243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образовательным программам дошкольного и начального общего образования; с ограниченными возможностями здоровья (с задержкой психического развития и различными формами умственной отсталости).</w:t>
      </w:r>
    </w:p>
    <w:p w:rsidR="003A2432" w:rsidRPr="003A2432" w:rsidRDefault="003A2432" w:rsidP="003A243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2432" w:rsidRPr="003A2432" w:rsidRDefault="003A2432" w:rsidP="00346E87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2.     </w:t>
      </w:r>
      <w:r w:rsidRPr="003A24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Порядок применения к </w:t>
      </w:r>
      <w:proofErr w:type="gramStart"/>
      <w:r w:rsidRPr="003A24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обучающимся</w:t>
      </w:r>
      <w:proofErr w:type="gramEnd"/>
      <w:r w:rsidRPr="003A24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снятия с обучающихся мер дисциплинарного взыскания</w:t>
      </w:r>
      <w:r w:rsidRPr="003A2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A2432" w:rsidRPr="003A2432" w:rsidRDefault="00346E87" w:rsidP="003A24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</w:t>
      </w:r>
      <w:r w:rsidR="003A2432" w:rsidRPr="003A2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 каждый дисциплинарный проступок может быть применена одна мера дисциплинарного взыскания.</w:t>
      </w:r>
    </w:p>
    <w:p w:rsidR="003A2432" w:rsidRPr="003A2432" w:rsidRDefault="00346E87" w:rsidP="003A24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</w:t>
      </w:r>
      <w:r w:rsidR="003A2432" w:rsidRPr="003A2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="003A2432" w:rsidRPr="003A2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выборе меры дисциплинарного взыскания учитывается тяжесть дисциплинарного проступка, причины и обстоятельства, при которых он совершен, предшествующее поведение обучающегося, его психофизическое и эмоциональное состояние, а также мнение советов обучающихся, представительных органов обучающихся, советов родителей (законных представителей) несовершеннолетних обучающихся организации, осуществляющей образовательную деятельность.</w:t>
      </w:r>
      <w:proofErr w:type="gramEnd"/>
    </w:p>
    <w:p w:rsidR="003A2432" w:rsidRPr="003A2432" w:rsidRDefault="00346E87" w:rsidP="003A24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Par53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</w:t>
      </w:r>
      <w:r w:rsidR="003A2432" w:rsidRPr="003A2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 Не допускается применение мер дисциплинарного взыскания к </w:t>
      </w:r>
      <w:proofErr w:type="gramStart"/>
      <w:r w:rsidR="003A2432" w:rsidRPr="003A2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="003A2432" w:rsidRPr="003A2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 время их болезни, каникул. </w:t>
      </w:r>
    </w:p>
    <w:p w:rsidR="003A2432" w:rsidRPr="003A2432" w:rsidRDefault="00346E87" w:rsidP="003A24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</w:t>
      </w:r>
      <w:r w:rsidR="003A2432" w:rsidRPr="003A2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До применения меры дисциплинарного взыскания обучающийся должен представить письменное объяснение. Если по истечении трех учебных дней указанное объяснение обучающимся не представлено, то составляется соответствующий акт.</w:t>
      </w:r>
      <w:r w:rsidR="003A2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A2432" w:rsidRPr="003A2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 или уклонение обучающегося от предоставления им письменного объяснения не является препятствием для применения меры дисциплинарного взыскания.</w:t>
      </w:r>
    </w:p>
    <w:p w:rsidR="003A2432" w:rsidRPr="003A2432" w:rsidRDefault="00346E87" w:rsidP="003A24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</w:t>
      </w:r>
      <w:r w:rsidR="003A2432" w:rsidRPr="003A2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="003A2432" w:rsidRPr="003A2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Мера дисциплинарного взыскания применяется не позднее одного месяца со дня обнаружения проступка, не считая времени отсутствия обучающегося, указанного в </w:t>
      </w:r>
      <w:hyperlink r:id="rId5" w:anchor="Par53" w:history="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пункте 2.3</w:t>
        </w:r>
        <w:bookmarkStart w:id="1" w:name="_GoBack"/>
        <w:bookmarkEnd w:id="1"/>
        <w:r w:rsidR="003A2432" w:rsidRPr="003A243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.</w:t>
        </w:r>
      </w:hyperlink>
      <w:r w:rsidR="003A2432" w:rsidRPr="003A2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настоящего Положения, а также времени, необходимого на учет мнения советов обучающихся, представительных органов обучающихся, советов родителей (законных представителей) несовершеннолетних обучающихся организации, </w:t>
      </w:r>
      <w:r w:rsidR="003A2432" w:rsidRPr="003A2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осуществляющей образовательную деятельность, но не более семи учебных дней со дня представления директору школы мотивированного мнения указанных советов</w:t>
      </w:r>
      <w:proofErr w:type="gramEnd"/>
      <w:r w:rsidR="003A2432" w:rsidRPr="003A2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органов в письменной форме.</w:t>
      </w:r>
    </w:p>
    <w:p w:rsidR="003A2432" w:rsidRPr="003A2432" w:rsidRDefault="003A2432" w:rsidP="003A243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A2432" w:rsidRPr="003A2432" w:rsidRDefault="003A2432" w:rsidP="003A2432">
      <w:pPr>
        <w:shd w:val="clear" w:color="auto" w:fill="FFFFFF"/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4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Pr="003A2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r w:rsidRPr="003A24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Меры дисциплинарного взыскания.</w:t>
      </w:r>
    </w:p>
    <w:p w:rsidR="003A2432" w:rsidRPr="003A2432" w:rsidRDefault="003A2432" w:rsidP="003A24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За совершение дисциплинарного проступка к </w:t>
      </w:r>
      <w:proofErr w:type="gramStart"/>
      <w:r w:rsidRPr="003A2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обучающемуся</w:t>
      </w:r>
      <w:proofErr w:type="gramEnd"/>
      <w:r w:rsidRPr="003A2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могут быть применены следующие меры дисциплинарного взыскания:</w:t>
      </w:r>
    </w:p>
    <w:p w:rsidR="003A2432" w:rsidRPr="003A2432" w:rsidRDefault="003A2432" w:rsidP="003A243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замечание;</w:t>
      </w:r>
    </w:p>
    <w:p w:rsidR="003A2432" w:rsidRPr="003A2432" w:rsidRDefault="003A2432" w:rsidP="003A243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выговор;</w:t>
      </w:r>
    </w:p>
    <w:p w:rsidR="003A2432" w:rsidRPr="003A2432" w:rsidRDefault="003A2432" w:rsidP="003A243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отчисление из организации, осуществляющей образовательную деятельность.</w:t>
      </w:r>
    </w:p>
    <w:p w:rsidR="003A2432" w:rsidRPr="003A2432" w:rsidRDefault="003A2432" w:rsidP="003A24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Замечание выносится за нарушения правил поведения обучающихся, не представляющих угрозы жизни и здоровью участников образовательного процесса.</w:t>
      </w:r>
    </w:p>
    <w:p w:rsidR="003A2432" w:rsidRPr="003A2432" w:rsidRDefault="003A2432" w:rsidP="003A24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Выговор выносится за повторное нарушение правил поведения обучающихся, не представляющих угрозы жизни и здоровью участников образовательного процесса.</w:t>
      </w:r>
    </w:p>
    <w:p w:rsidR="003A2432" w:rsidRPr="003A2432" w:rsidRDefault="003A2432" w:rsidP="003A24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3.4. Отчисление несовершеннолетнего обучающегося, достигшего возраста пятнадцати лет, из школы, как мера дисциплинарного взыскания допускается за неоднократное совершение дисциплинарных проступков. </w:t>
      </w:r>
      <w:proofErr w:type="gramStart"/>
      <w:r w:rsidRPr="003A2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Указанная мера дисциплинарного взыскания применяется, если иные меры дисциплинарного взыскания (объявление замечания, выговора) и меры педагогического воздействия не дали результата и дальнейшее пребывание обучающегося в организации, осуществляющей образовательную деятельность, оказывает отрицательное влияние на других обучающихся, нарушает их права и права работников организации, осуществляющей образовательную деятельность, а также нормальное функционирование организации, осуществляющей образовательную деятельность.</w:t>
      </w:r>
      <w:proofErr w:type="gramEnd"/>
    </w:p>
    <w:p w:rsidR="003A2432" w:rsidRPr="003A2432" w:rsidRDefault="003A2432" w:rsidP="003A243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Отчисление несовершеннолетнего обучающегося как мера дисциплинарного взыскания не применяется, если сроки ранее примененных к обучающемуся мер дисциплинарного взыскания истекли и (</w:t>
      </w:r>
      <w:proofErr w:type="gramStart"/>
      <w:r w:rsidRPr="003A2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или) </w:t>
      </w:r>
      <w:proofErr w:type="gramEnd"/>
      <w:r w:rsidRPr="003A2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меры дисциплинарного взыскания сняты в установленном порядке.</w:t>
      </w:r>
    </w:p>
    <w:p w:rsidR="003A2432" w:rsidRPr="003A2432" w:rsidRDefault="003A2432" w:rsidP="003A243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A2432" w:rsidRPr="003A2432" w:rsidRDefault="003A2432" w:rsidP="003A24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4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Порядок отчисления несовершеннолетнего обучающегося, достигшего возраста пятнадцати лет и не получившего основного общего образования.</w:t>
      </w:r>
    </w:p>
    <w:p w:rsidR="003A2432" w:rsidRPr="003A2432" w:rsidRDefault="003A2432" w:rsidP="003A24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Решение об отчислении несовершеннолетнего обучающегося,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 прав. Решение об отчислении обучающихся - детей-сирот,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3A2432" w:rsidRPr="003A2432" w:rsidRDefault="003A2432" w:rsidP="003A24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Об отчислении несовершеннолетнего обучающегося в качестве меры дисциплинарного взыскания школа незамедлительно сообщает  учредителю и комиссии по делам несовершеннолетних и защите их прав.</w:t>
      </w:r>
    </w:p>
    <w:p w:rsidR="003A2432" w:rsidRPr="003A2432" w:rsidRDefault="003A2432" w:rsidP="003A24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4.3. </w:t>
      </w:r>
      <w:proofErr w:type="gramStart"/>
      <w:r w:rsidRPr="003A2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к обучающемуся меры дисциплинарного взыскания оформляется приказом директора школы, который доводится до обучающегося, родителей (законных представителей) несовершеннолетнего обучающегося под роспись в течение трех учебных дней со дня его издания, не считая времени отсутствия обучающегося в организации, осуществляющей образовательную деятельность.</w:t>
      </w:r>
      <w:proofErr w:type="gramEnd"/>
      <w:r w:rsidRPr="003A2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Отказ обучающегося, родителей (законных представителей) несовершеннолетнего обучающегося ознакомиться с указанным приказом (распоряжением) под роспись оформляется соответствующим актом.</w:t>
      </w:r>
    </w:p>
    <w:p w:rsidR="003A2432" w:rsidRPr="003A2432" w:rsidRDefault="003A2432" w:rsidP="003A24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4.4. </w:t>
      </w:r>
      <w:proofErr w:type="gramStart"/>
      <w:r w:rsidRPr="003A2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</w:t>
      </w:r>
      <w:proofErr w:type="gramEnd"/>
      <w:r w:rsidRPr="003A2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родители (законные представители)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обучающемуся.</w:t>
      </w:r>
    </w:p>
    <w:p w:rsidR="003A2432" w:rsidRPr="003A2432" w:rsidRDefault="003A2432" w:rsidP="003A24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4.5.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организации, осуществляющей образовательную деятельность, и подлежит исполнению в сроки, предусмотренные указанным решением.</w:t>
      </w:r>
    </w:p>
    <w:p w:rsidR="003A2432" w:rsidRPr="003A2432" w:rsidRDefault="003A2432" w:rsidP="003A24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4.6.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порядке.</w:t>
      </w:r>
    </w:p>
    <w:p w:rsidR="003A2432" w:rsidRPr="003A2432" w:rsidRDefault="003A2432" w:rsidP="003A24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4.7. Если в течение года со дня применения меры дисциплинарного взыскания к </w:t>
      </w:r>
      <w:proofErr w:type="gramStart"/>
      <w:r w:rsidRPr="003A2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обучающемуся</w:t>
      </w:r>
      <w:proofErr w:type="gramEnd"/>
      <w:r w:rsidRPr="003A2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будет применена новая мера дисциплинарного взыскания, то он считается не имеющим меры дисциплинарного взыскания.</w:t>
      </w:r>
      <w:r w:rsidR="00B07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2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 школы до истечения года со дня применения меры дисциплинарного взыскания имеет право снять ее с обучающегося по собственной инициативе, просьбе самого обучающегося, родителей (законных представителей) несовершеннолетнего обучающегося, ходатайству советов обучающихся, представительных органов обучающихся или советов родителей (законных представителей) несовершеннолетних обучающихся.</w:t>
      </w:r>
    </w:p>
    <w:p w:rsidR="000511C9" w:rsidRPr="003A2432" w:rsidRDefault="000511C9" w:rsidP="003A24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511C9" w:rsidRPr="003A2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432"/>
    <w:rsid w:val="000511C9"/>
    <w:rsid w:val="00346E87"/>
    <w:rsid w:val="003A2432"/>
    <w:rsid w:val="00B07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paragraph"/>
    <w:basedOn w:val="a"/>
    <w:rsid w:val="003A2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A2432"/>
  </w:style>
  <w:style w:type="character" w:styleId="a3">
    <w:name w:val="Hyperlink"/>
    <w:basedOn w:val="a0"/>
    <w:uiPriority w:val="99"/>
    <w:semiHidden/>
    <w:unhideWhenUsed/>
    <w:rsid w:val="003A2432"/>
    <w:rPr>
      <w:color w:val="0000FF"/>
      <w:u w:val="single"/>
    </w:rPr>
  </w:style>
  <w:style w:type="paragraph" w:customStyle="1" w:styleId="3">
    <w:name w:val="......... 3"/>
    <w:basedOn w:val="a"/>
    <w:next w:val="a"/>
    <w:rsid w:val="003A243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346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paragraph"/>
    <w:basedOn w:val="a"/>
    <w:rsid w:val="003A2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A2432"/>
  </w:style>
  <w:style w:type="character" w:styleId="a3">
    <w:name w:val="Hyperlink"/>
    <w:basedOn w:val="a0"/>
    <w:uiPriority w:val="99"/>
    <w:semiHidden/>
    <w:unhideWhenUsed/>
    <w:rsid w:val="003A2432"/>
    <w:rPr>
      <w:color w:val="0000FF"/>
      <w:u w:val="single"/>
    </w:rPr>
  </w:style>
  <w:style w:type="paragraph" w:customStyle="1" w:styleId="3">
    <w:name w:val="......... 3"/>
    <w:basedOn w:val="a"/>
    <w:next w:val="a"/>
    <w:rsid w:val="003A243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346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9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K:\%D0%9F%D0%9E%D0%9B%D0%9E%D0%96%D0%95%D0%9D%D0%98%D0%95%20%D0%9E%20%D0%B4%D0%B8%D1%81%D1%86%D0%B8%D0%BF%D0%BB%D0%B8%D0%BD%D0%B0%D1%80%D0%BD%D1%8B%D1%85%20%D0%BC%D0%B5%D1%80%D0%B0%D1%85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1125</Words>
  <Characters>6415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</dc:creator>
  <cp:lastModifiedBy>пк</cp:lastModifiedBy>
  <cp:revision>3</cp:revision>
  <dcterms:created xsi:type="dcterms:W3CDTF">2016-01-19T06:43:00Z</dcterms:created>
  <dcterms:modified xsi:type="dcterms:W3CDTF">2016-02-18T05:05:00Z</dcterms:modified>
</cp:coreProperties>
</file>